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B42023" w:rsidP="000241AD">
      <w:pPr>
        <w:spacing w:after="0"/>
        <w:rPr>
          <w:rFonts w:ascii="Times New Roman" w:hAnsi="Times New Roman" w:cs="Times New Roman"/>
          <w:sz w:val="17"/>
        </w:rPr>
      </w:pPr>
      <w:r w:rsidRPr="00B42023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3963E7" w:rsidRDefault="003963E7" w:rsidP="00997E53">
      <w:pPr>
        <w:spacing w:after="0"/>
        <w:ind w:right="-1984"/>
        <w:rPr>
          <w:rFonts w:ascii="Times New Roman" w:hAnsi="Times New Roman" w:cs="Times New Roman"/>
          <w:sz w:val="28"/>
          <w:szCs w:val="28"/>
        </w:rPr>
      </w:pPr>
      <w:r w:rsidRPr="003963E7">
        <w:rPr>
          <w:rFonts w:ascii="Times New Roman" w:hAnsi="Times New Roman" w:cs="Times New Roman"/>
          <w:sz w:val="28"/>
          <w:szCs w:val="28"/>
        </w:rPr>
        <w:t>«</w:t>
      </w:r>
      <w:r w:rsidR="00C46907">
        <w:rPr>
          <w:rFonts w:ascii="Times New Roman" w:hAnsi="Times New Roman" w:cs="Times New Roman"/>
          <w:sz w:val="28"/>
          <w:szCs w:val="28"/>
        </w:rPr>
        <w:t>31</w:t>
      </w:r>
      <w:r w:rsidRPr="003963E7">
        <w:rPr>
          <w:rFonts w:ascii="Times New Roman" w:hAnsi="Times New Roman" w:cs="Times New Roman"/>
          <w:sz w:val="28"/>
          <w:szCs w:val="28"/>
        </w:rPr>
        <w:t>»</w:t>
      </w:r>
      <w:r w:rsidR="006A4E9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A235B" w:rsidRPr="003963E7">
        <w:rPr>
          <w:rFonts w:ascii="Times New Roman" w:hAnsi="Times New Roman" w:cs="Times New Roman"/>
          <w:sz w:val="28"/>
          <w:szCs w:val="28"/>
        </w:rPr>
        <w:t>2016</w:t>
      </w:r>
      <w:r w:rsidR="009D4BDF" w:rsidRPr="003963E7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6A4E9A">
        <w:rPr>
          <w:rFonts w:ascii="Times New Roman" w:hAnsi="Times New Roman" w:cs="Times New Roman"/>
          <w:sz w:val="28"/>
          <w:szCs w:val="28"/>
        </w:rPr>
        <w:t xml:space="preserve"> </w:t>
      </w:r>
      <w:r w:rsidR="00C46907">
        <w:rPr>
          <w:rFonts w:ascii="Times New Roman" w:hAnsi="Times New Roman" w:cs="Times New Roman"/>
          <w:sz w:val="28"/>
          <w:szCs w:val="28"/>
        </w:rPr>
        <w:t>385</w:t>
      </w:r>
      <w:r w:rsidR="007A0857" w:rsidRPr="0039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BDF" w:rsidRPr="003963E7">
        <w:rPr>
          <w:rFonts w:ascii="Times New Roman" w:hAnsi="Times New Roman" w:cs="Times New Roman"/>
          <w:sz w:val="28"/>
          <w:szCs w:val="28"/>
        </w:rPr>
        <w:t xml:space="preserve">      </w:t>
      </w:r>
      <w:r w:rsidR="00997E53" w:rsidRPr="003963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3963E7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RPr="006A4E9A" w:rsidTr="006A4E9A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Pr="006A4E9A" w:rsidRDefault="003963E7" w:rsidP="00DB61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утверждении проекта</w:t>
            </w:r>
            <w:r w:rsidR="006A4E9A" w:rsidRPr="006A4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планировки и межевания приоритетных террит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рий жилищного строительства Т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цинского района Ростовской области, в границах станицы Тацинской, ул. Дальняя Тацинского сельского пос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4E9A" w:rsidRPr="006A4E9A">
              <w:rPr>
                <w:rFonts w:ascii="Times New Roman" w:hAnsi="Times New Roman" w:cs="Times New Roman"/>
                <w:sz w:val="28"/>
                <w:szCs w:val="28"/>
              </w:rPr>
              <w:t>ления Тацинского района Ростовской области (13 га).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6A4E9A" w:rsidRDefault="003963E7" w:rsidP="006A4E9A">
      <w:pPr>
        <w:ind w:firstLine="851"/>
        <w:jc w:val="both"/>
        <w:rPr>
          <w:sz w:val="28"/>
          <w:szCs w:val="28"/>
        </w:rPr>
      </w:pPr>
      <w:r w:rsidRPr="006A4E9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A4E9A" w:rsidRPr="006A4E9A">
        <w:rPr>
          <w:rFonts w:ascii="Times New Roman" w:hAnsi="Times New Roman" w:cs="Times New Roman"/>
          <w:sz w:val="28"/>
          <w:szCs w:val="28"/>
        </w:rPr>
        <w:t>п</w:t>
      </w:r>
      <w:r w:rsidR="006A4E9A" w:rsidRPr="006A4E9A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6A4E9A" w:rsidRPr="006A4E9A">
        <w:rPr>
          <w:rFonts w:ascii="Times New Roman" w:hAnsi="Times New Roman" w:cs="Times New Roman"/>
          <w:sz w:val="28"/>
          <w:szCs w:val="28"/>
        </w:rPr>
        <w:t>планировки и межевания приоритетных террит</w:t>
      </w:r>
      <w:r w:rsidR="006A4E9A" w:rsidRPr="006A4E9A">
        <w:rPr>
          <w:rFonts w:ascii="Times New Roman" w:hAnsi="Times New Roman" w:cs="Times New Roman"/>
          <w:sz w:val="28"/>
          <w:szCs w:val="28"/>
        </w:rPr>
        <w:t>о</w:t>
      </w:r>
      <w:r w:rsidR="006A4E9A" w:rsidRPr="006A4E9A">
        <w:rPr>
          <w:rFonts w:ascii="Times New Roman" w:hAnsi="Times New Roman" w:cs="Times New Roman"/>
          <w:sz w:val="28"/>
          <w:szCs w:val="28"/>
        </w:rPr>
        <w:t>рий жилищного строительства Тацинского района Ростовской области, в гр</w:t>
      </w:r>
      <w:r w:rsidR="006A4E9A" w:rsidRPr="006A4E9A">
        <w:rPr>
          <w:rFonts w:ascii="Times New Roman" w:hAnsi="Times New Roman" w:cs="Times New Roman"/>
          <w:sz w:val="28"/>
          <w:szCs w:val="28"/>
        </w:rPr>
        <w:t>а</w:t>
      </w:r>
      <w:r w:rsidR="006A4E9A" w:rsidRPr="006A4E9A">
        <w:rPr>
          <w:rFonts w:ascii="Times New Roman" w:hAnsi="Times New Roman" w:cs="Times New Roman"/>
          <w:sz w:val="28"/>
          <w:szCs w:val="28"/>
        </w:rPr>
        <w:t>ницах станицы Тацинской, ул. Дальняя Тацинского сельского поселения Т</w:t>
      </w:r>
      <w:r w:rsidR="006A4E9A" w:rsidRPr="006A4E9A">
        <w:rPr>
          <w:rFonts w:ascii="Times New Roman" w:hAnsi="Times New Roman" w:cs="Times New Roman"/>
          <w:sz w:val="28"/>
          <w:szCs w:val="28"/>
        </w:rPr>
        <w:t>а</w:t>
      </w:r>
      <w:r w:rsidR="006A4E9A" w:rsidRPr="006A4E9A">
        <w:rPr>
          <w:rFonts w:ascii="Times New Roman" w:hAnsi="Times New Roman" w:cs="Times New Roman"/>
          <w:sz w:val="28"/>
          <w:szCs w:val="28"/>
        </w:rPr>
        <w:t>цинского района Ростовской области (13 га)</w:t>
      </w:r>
      <w:r w:rsidR="007362CD" w:rsidRPr="006A4E9A">
        <w:rPr>
          <w:rFonts w:ascii="Times New Roman" w:hAnsi="Times New Roman" w:cs="Times New Roman"/>
          <w:sz w:val="28"/>
          <w:szCs w:val="28"/>
        </w:rPr>
        <w:t xml:space="preserve">, </w:t>
      </w:r>
      <w:r w:rsidR="00FD608E" w:rsidRPr="006A4E9A">
        <w:rPr>
          <w:rFonts w:ascii="Times New Roman" w:hAnsi="Times New Roman" w:cs="Times New Roman"/>
          <w:sz w:val="28"/>
          <w:szCs w:val="28"/>
        </w:rPr>
        <w:t>заключение о результатах пу</w:t>
      </w:r>
      <w:r w:rsidR="00FD608E" w:rsidRPr="006A4E9A">
        <w:rPr>
          <w:rFonts w:ascii="Times New Roman" w:hAnsi="Times New Roman" w:cs="Times New Roman"/>
          <w:sz w:val="28"/>
          <w:szCs w:val="28"/>
        </w:rPr>
        <w:t>б</w:t>
      </w:r>
      <w:r w:rsidR="00FD608E" w:rsidRPr="006A4E9A">
        <w:rPr>
          <w:rFonts w:ascii="Times New Roman" w:hAnsi="Times New Roman" w:cs="Times New Roman"/>
          <w:sz w:val="28"/>
          <w:szCs w:val="28"/>
        </w:rPr>
        <w:t>личных слушаний от</w:t>
      </w:r>
      <w:r w:rsidR="009B6F47" w:rsidRPr="006A4E9A">
        <w:rPr>
          <w:rFonts w:ascii="Times New Roman" w:hAnsi="Times New Roman" w:cs="Times New Roman"/>
          <w:sz w:val="28"/>
          <w:szCs w:val="28"/>
        </w:rPr>
        <w:t xml:space="preserve"> </w:t>
      </w:r>
      <w:r w:rsidR="006A4E9A" w:rsidRPr="006A4E9A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9B6F47" w:rsidRPr="006A4E9A">
        <w:rPr>
          <w:rFonts w:ascii="Times New Roman" w:hAnsi="Times New Roman" w:cs="Times New Roman"/>
          <w:sz w:val="28"/>
          <w:szCs w:val="28"/>
        </w:rPr>
        <w:t>201</w:t>
      </w:r>
      <w:r w:rsidR="001A235B" w:rsidRPr="006A4E9A">
        <w:rPr>
          <w:rFonts w:ascii="Times New Roman" w:hAnsi="Times New Roman" w:cs="Times New Roman"/>
          <w:sz w:val="28"/>
          <w:szCs w:val="28"/>
        </w:rPr>
        <w:t>6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="00FD608E"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</w:t>
      </w:r>
      <w:r w:rsidR="00FD608E" w:rsidRPr="008D275B">
        <w:rPr>
          <w:rFonts w:ascii="Times New Roman" w:hAnsi="Times New Roman" w:cs="Times New Roman"/>
          <w:sz w:val="28"/>
          <w:szCs w:val="28"/>
        </w:rPr>
        <w:t>у</w:t>
      </w:r>
      <w:r w:rsidR="00FD608E" w:rsidRPr="008D275B">
        <w:rPr>
          <w:rFonts w:ascii="Times New Roman" w:hAnsi="Times New Roman" w:cs="Times New Roman"/>
          <w:sz w:val="28"/>
          <w:szCs w:val="28"/>
        </w:rPr>
        <w:t>ниципального образования «Тацинское сельское поселение», решением Со</w:t>
      </w:r>
      <w:r w:rsidR="00FD608E" w:rsidRPr="008D275B">
        <w:rPr>
          <w:rFonts w:ascii="Times New Roman" w:hAnsi="Times New Roman" w:cs="Times New Roman"/>
          <w:sz w:val="28"/>
          <w:szCs w:val="28"/>
        </w:rPr>
        <w:t>б</w:t>
      </w:r>
      <w:r w:rsidR="00FD608E" w:rsidRPr="008D275B">
        <w:rPr>
          <w:rFonts w:ascii="Times New Roman" w:hAnsi="Times New Roman" w:cs="Times New Roman"/>
          <w:sz w:val="28"/>
          <w:szCs w:val="28"/>
        </w:rPr>
        <w:t>рания депутатов Тацинского сельского поселения от 28 сентября 2012 года «Об утверждении Правил землепользования и застройки Тацинского сел</w:t>
      </w:r>
      <w:r w:rsidR="00FD608E" w:rsidRPr="008D275B">
        <w:rPr>
          <w:rFonts w:ascii="Times New Roman" w:hAnsi="Times New Roman" w:cs="Times New Roman"/>
          <w:sz w:val="28"/>
          <w:szCs w:val="28"/>
        </w:rPr>
        <w:t>ь</w:t>
      </w:r>
      <w:r w:rsidR="00FD608E" w:rsidRPr="008D275B">
        <w:rPr>
          <w:rFonts w:ascii="Times New Roman" w:hAnsi="Times New Roman" w:cs="Times New Roman"/>
          <w:sz w:val="28"/>
          <w:szCs w:val="28"/>
        </w:rPr>
        <w:t>ского поселения Тацинского района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="00FD608E" w:rsidRPr="008D275B">
        <w:rPr>
          <w:rFonts w:ascii="Times New Roman" w:hAnsi="Times New Roman" w:cs="Times New Roman"/>
          <w:sz w:val="28"/>
          <w:szCs w:val="28"/>
        </w:rPr>
        <w:t>решением Собр</w:t>
      </w:r>
      <w:r w:rsidR="00FD608E" w:rsidRPr="008D275B">
        <w:rPr>
          <w:rFonts w:ascii="Times New Roman" w:hAnsi="Times New Roman" w:cs="Times New Roman"/>
          <w:sz w:val="28"/>
          <w:szCs w:val="28"/>
        </w:rPr>
        <w:t>а</w:t>
      </w:r>
      <w:r w:rsidR="00FD608E" w:rsidRPr="008D275B">
        <w:rPr>
          <w:rFonts w:ascii="Times New Roman" w:hAnsi="Times New Roman" w:cs="Times New Roman"/>
          <w:sz w:val="28"/>
          <w:szCs w:val="28"/>
        </w:rPr>
        <w:t>ния депутатов Тацинского сельского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="00FD608E"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организации и проведения публичных слушаний в Тацинском сельском поселении» и в соответствии со ст. 39 Градостроител</w:t>
      </w:r>
      <w:r w:rsidR="00FD608E" w:rsidRPr="008D275B">
        <w:rPr>
          <w:rFonts w:ascii="Times New Roman" w:hAnsi="Times New Roman" w:cs="Times New Roman"/>
          <w:sz w:val="28"/>
          <w:szCs w:val="28"/>
        </w:rPr>
        <w:t>ь</w:t>
      </w:r>
      <w:r w:rsidR="00FD608E" w:rsidRPr="008D275B">
        <w:rPr>
          <w:rFonts w:ascii="Times New Roman" w:hAnsi="Times New Roman" w:cs="Times New Roman"/>
          <w:sz w:val="28"/>
          <w:szCs w:val="28"/>
        </w:rPr>
        <w:t>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DB61FD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DB61FD" w:rsidRDefault="003963E7" w:rsidP="00DB61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3E7">
        <w:rPr>
          <w:rFonts w:ascii="Times New Roman" w:hAnsi="Times New Roman" w:cs="Times New Roman"/>
        </w:rPr>
        <w:t xml:space="preserve"> </w:t>
      </w:r>
      <w:r w:rsidR="00DB61FD">
        <w:rPr>
          <w:rFonts w:ascii="Times New Roman" w:hAnsi="Times New Roman" w:cs="Times New Roman"/>
          <w:sz w:val="28"/>
          <w:szCs w:val="28"/>
        </w:rPr>
        <w:t xml:space="preserve">1. </w:t>
      </w:r>
      <w:r w:rsidRPr="006A4E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24CE" w:rsidRPr="006A4E9A">
        <w:rPr>
          <w:rFonts w:ascii="Times New Roman" w:hAnsi="Times New Roman" w:cs="Times New Roman"/>
          <w:sz w:val="28"/>
          <w:szCs w:val="28"/>
        </w:rPr>
        <w:t>документацию по</w:t>
      </w:r>
      <w:r w:rsidR="006A4E9A" w:rsidRPr="006A4E9A">
        <w:rPr>
          <w:rFonts w:ascii="Times New Roman" w:hAnsi="Times New Roman" w:cs="Times New Roman"/>
          <w:sz w:val="28"/>
          <w:szCs w:val="28"/>
        </w:rPr>
        <w:t xml:space="preserve"> п</w:t>
      </w:r>
      <w:r w:rsidR="006A4E9A" w:rsidRPr="006A4E9A">
        <w:rPr>
          <w:rFonts w:ascii="Times New Roman" w:eastAsia="Times New Roman" w:hAnsi="Times New Roman" w:cs="Times New Roman"/>
          <w:sz w:val="28"/>
          <w:szCs w:val="28"/>
        </w:rPr>
        <w:t xml:space="preserve">роекту </w:t>
      </w:r>
      <w:r w:rsidR="006A4E9A" w:rsidRPr="006A4E9A">
        <w:rPr>
          <w:rFonts w:ascii="Times New Roman" w:hAnsi="Times New Roman" w:cs="Times New Roman"/>
          <w:sz w:val="28"/>
          <w:szCs w:val="28"/>
        </w:rPr>
        <w:t>планировки и межевания приоритетных территорий жилищного строительства Тацинского района Ростовской области, в границах станицы Тацинской, ул. Дальняя Тацинского сельского поселения Тацинского района Ростовской области (13 га).</w:t>
      </w:r>
    </w:p>
    <w:p w:rsidR="003963E7" w:rsidRPr="006A4E9A" w:rsidRDefault="003963E7" w:rsidP="00DB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A">
        <w:rPr>
          <w:rFonts w:ascii="Times New Roman" w:hAnsi="Times New Roman" w:cs="Times New Roman"/>
          <w:sz w:val="28"/>
          <w:szCs w:val="28"/>
        </w:rPr>
        <w:lastRenderedPageBreak/>
        <w:t>2. Данное постановление разместить на официальном сайте админис</w:t>
      </w:r>
      <w:r w:rsidRPr="006A4E9A">
        <w:rPr>
          <w:rFonts w:ascii="Times New Roman" w:hAnsi="Times New Roman" w:cs="Times New Roman"/>
          <w:sz w:val="28"/>
          <w:szCs w:val="28"/>
        </w:rPr>
        <w:t>т</w:t>
      </w:r>
      <w:r w:rsidRPr="006A4E9A">
        <w:rPr>
          <w:rFonts w:ascii="Times New Roman" w:hAnsi="Times New Roman" w:cs="Times New Roman"/>
          <w:sz w:val="28"/>
          <w:szCs w:val="28"/>
        </w:rPr>
        <w:t>рации в сети «Интернет».</w:t>
      </w:r>
    </w:p>
    <w:p w:rsidR="00FD608E" w:rsidRPr="006A4E9A" w:rsidRDefault="003963E7" w:rsidP="00DB61F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A">
        <w:rPr>
          <w:rFonts w:ascii="Times New Roman" w:hAnsi="Times New Roman" w:cs="Times New Roman"/>
          <w:sz w:val="28"/>
          <w:szCs w:val="28"/>
        </w:rPr>
        <w:t>3</w:t>
      </w:r>
      <w:r w:rsidR="00FD608E" w:rsidRPr="006A4E9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8C33D6" w:rsidRDefault="008C33D6" w:rsidP="006A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E9A" w:rsidRDefault="006A4E9A" w:rsidP="006A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6A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8C33D6" w:rsidRDefault="00C27810" w:rsidP="006A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Вакулич</w:t>
      </w: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E8" w:rsidRDefault="00C971E8" w:rsidP="00224E37">
      <w:pPr>
        <w:spacing w:after="0" w:line="240" w:lineRule="auto"/>
      </w:pPr>
      <w:r>
        <w:separator/>
      </w:r>
    </w:p>
  </w:endnote>
  <w:endnote w:type="continuationSeparator" w:id="1">
    <w:p w:rsidR="00C971E8" w:rsidRDefault="00C971E8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E8" w:rsidRDefault="00C971E8" w:rsidP="00224E37">
      <w:pPr>
        <w:spacing w:after="0" w:line="240" w:lineRule="auto"/>
      </w:pPr>
      <w:r>
        <w:separator/>
      </w:r>
    </w:p>
  </w:footnote>
  <w:footnote w:type="continuationSeparator" w:id="1">
    <w:p w:rsidR="00C971E8" w:rsidRDefault="00C971E8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9453F"/>
    <w:rsid w:val="002B1B85"/>
    <w:rsid w:val="002B5F64"/>
    <w:rsid w:val="002D0DD3"/>
    <w:rsid w:val="002E11C1"/>
    <w:rsid w:val="002E30AD"/>
    <w:rsid w:val="00305FAD"/>
    <w:rsid w:val="00330B1D"/>
    <w:rsid w:val="00331EAA"/>
    <w:rsid w:val="0033491D"/>
    <w:rsid w:val="00337D01"/>
    <w:rsid w:val="003543C3"/>
    <w:rsid w:val="00361CC7"/>
    <w:rsid w:val="00365A42"/>
    <w:rsid w:val="003714DC"/>
    <w:rsid w:val="00375562"/>
    <w:rsid w:val="0037559E"/>
    <w:rsid w:val="0038467E"/>
    <w:rsid w:val="003869FB"/>
    <w:rsid w:val="00392AE3"/>
    <w:rsid w:val="003963E7"/>
    <w:rsid w:val="003B59C0"/>
    <w:rsid w:val="003C3CCF"/>
    <w:rsid w:val="003E7A5E"/>
    <w:rsid w:val="003F2F1D"/>
    <w:rsid w:val="003F65FF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13764"/>
    <w:rsid w:val="0052257A"/>
    <w:rsid w:val="005279E5"/>
    <w:rsid w:val="00555221"/>
    <w:rsid w:val="005605C1"/>
    <w:rsid w:val="00562003"/>
    <w:rsid w:val="005636C5"/>
    <w:rsid w:val="00567964"/>
    <w:rsid w:val="005805F3"/>
    <w:rsid w:val="0058223B"/>
    <w:rsid w:val="00582D93"/>
    <w:rsid w:val="00587B63"/>
    <w:rsid w:val="00596FF4"/>
    <w:rsid w:val="00597948"/>
    <w:rsid w:val="005A3CB3"/>
    <w:rsid w:val="005C775B"/>
    <w:rsid w:val="005D4999"/>
    <w:rsid w:val="005E2BD3"/>
    <w:rsid w:val="005E54F0"/>
    <w:rsid w:val="005F44E8"/>
    <w:rsid w:val="005F4CC0"/>
    <w:rsid w:val="006074A2"/>
    <w:rsid w:val="00612B0A"/>
    <w:rsid w:val="00614A1F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328D"/>
    <w:rsid w:val="006A4804"/>
    <w:rsid w:val="006A4E9A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0857"/>
    <w:rsid w:val="007A12C1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26D37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3576"/>
    <w:rsid w:val="00995C2C"/>
    <w:rsid w:val="00997E53"/>
    <w:rsid w:val="009B12C2"/>
    <w:rsid w:val="009B6F47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6343F"/>
    <w:rsid w:val="00A74FF4"/>
    <w:rsid w:val="00A90875"/>
    <w:rsid w:val="00AA11DF"/>
    <w:rsid w:val="00AB0611"/>
    <w:rsid w:val="00AB2467"/>
    <w:rsid w:val="00AB6EF5"/>
    <w:rsid w:val="00AC6AAC"/>
    <w:rsid w:val="00AD5ABE"/>
    <w:rsid w:val="00B01227"/>
    <w:rsid w:val="00B1736D"/>
    <w:rsid w:val="00B32AEA"/>
    <w:rsid w:val="00B42023"/>
    <w:rsid w:val="00B524CE"/>
    <w:rsid w:val="00B83CC4"/>
    <w:rsid w:val="00B8451A"/>
    <w:rsid w:val="00B9430B"/>
    <w:rsid w:val="00BA0112"/>
    <w:rsid w:val="00BA6D2B"/>
    <w:rsid w:val="00BB6A71"/>
    <w:rsid w:val="00BE4251"/>
    <w:rsid w:val="00BF354E"/>
    <w:rsid w:val="00BF3F4F"/>
    <w:rsid w:val="00C150F8"/>
    <w:rsid w:val="00C22583"/>
    <w:rsid w:val="00C22931"/>
    <w:rsid w:val="00C27810"/>
    <w:rsid w:val="00C33474"/>
    <w:rsid w:val="00C379C6"/>
    <w:rsid w:val="00C46907"/>
    <w:rsid w:val="00C4722A"/>
    <w:rsid w:val="00C56F2D"/>
    <w:rsid w:val="00C57619"/>
    <w:rsid w:val="00C66FD7"/>
    <w:rsid w:val="00C712D8"/>
    <w:rsid w:val="00C74C54"/>
    <w:rsid w:val="00C938F7"/>
    <w:rsid w:val="00C97152"/>
    <w:rsid w:val="00C971E8"/>
    <w:rsid w:val="00CA05D5"/>
    <w:rsid w:val="00CA527B"/>
    <w:rsid w:val="00CA5767"/>
    <w:rsid w:val="00CA6016"/>
    <w:rsid w:val="00CB14CD"/>
    <w:rsid w:val="00CB32DA"/>
    <w:rsid w:val="00CD02E6"/>
    <w:rsid w:val="00CF2D3B"/>
    <w:rsid w:val="00CF7EA5"/>
    <w:rsid w:val="00D02F9F"/>
    <w:rsid w:val="00D10956"/>
    <w:rsid w:val="00D11E1F"/>
    <w:rsid w:val="00D1485F"/>
    <w:rsid w:val="00D178EA"/>
    <w:rsid w:val="00D33C8E"/>
    <w:rsid w:val="00D34CDB"/>
    <w:rsid w:val="00D45117"/>
    <w:rsid w:val="00D50429"/>
    <w:rsid w:val="00D63D76"/>
    <w:rsid w:val="00D751CD"/>
    <w:rsid w:val="00D90476"/>
    <w:rsid w:val="00D9170D"/>
    <w:rsid w:val="00D94023"/>
    <w:rsid w:val="00D94F43"/>
    <w:rsid w:val="00DA3BFB"/>
    <w:rsid w:val="00DB2751"/>
    <w:rsid w:val="00DB61FD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E1185"/>
    <w:rsid w:val="00EE5D9A"/>
    <w:rsid w:val="00EF0ED6"/>
    <w:rsid w:val="00EF71E7"/>
    <w:rsid w:val="00F15D02"/>
    <w:rsid w:val="00F25E4B"/>
    <w:rsid w:val="00F27ADA"/>
    <w:rsid w:val="00F51B44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FEAEF-1118-4699-A1CB-307C5127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106</cp:revision>
  <cp:lastPrinted>2016-09-01T05:45:00Z</cp:lastPrinted>
  <dcterms:created xsi:type="dcterms:W3CDTF">2009-03-30T06:58:00Z</dcterms:created>
  <dcterms:modified xsi:type="dcterms:W3CDTF">2016-09-01T05:52:00Z</dcterms:modified>
</cp:coreProperties>
</file>