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53" w:rsidRPr="0026080A" w:rsidRDefault="00275C53" w:rsidP="00275C5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621665" cy="753745"/>
            <wp:effectExtent l="0" t="0" r="6985" b="8255"/>
            <wp:docPr id="1" name="Рисунок 1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53" w:rsidRPr="0026080A" w:rsidRDefault="00275C53" w:rsidP="00275C5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080A">
        <w:rPr>
          <w:rFonts w:ascii="Times New Roman" w:hAnsi="Times New Roman" w:cs="Times New Roman"/>
          <w:b/>
          <w:color w:val="auto"/>
          <w:sz w:val="28"/>
          <w:szCs w:val="28"/>
        </w:rPr>
        <w:t>Ростовская область</w:t>
      </w:r>
    </w:p>
    <w:p w:rsidR="00275C53" w:rsidRPr="0026080A" w:rsidRDefault="00275C53" w:rsidP="00275C53">
      <w:pPr>
        <w:widowControl/>
        <w:pBdr>
          <w:bottom w:val="single" w:sz="12" w:space="1" w:color="auto"/>
        </w:pBd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080A">
        <w:rPr>
          <w:rFonts w:ascii="Times New Roman" w:hAnsi="Times New Roman" w:cs="Times New Roman"/>
          <w:b/>
          <w:color w:val="auto"/>
          <w:sz w:val="28"/>
          <w:szCs w:val="28"/>
        </w:rPr>
        <w:t>Собрание депутатов Тацинского сельского поселения</w:t>
      </w:r>
    </w:p>
    <w:p w:rsidR="00275C53" w:rsidRPr="0026080A" w:rsidRDefault="00275C53" w:rsidP="00FC71BF">
      <w:pPr>
        <w:widowControl/>
        <w:ind w:firstLine="56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75C53" w:rsidRPr="0026080A" w:rsidRDefault="00275C53" w:rsidP="00275C5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080A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275C53" w:rsidRPr="0026080A" w:rsidRDefault="00275C53" w:rsidP="00275C5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75C53" w:rsidRPr="0026080A" w:rsidRDefault="00731E13" w:rsidP="00275C53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«21</w:t>
      </w:r>
      <w:r w:rsidR="00275C53" w:rsidRPr="0026080A">
        <w:rPr>
          <w:rFonts w:ascii="Times New Roman" w:hAnsi="Times New Roman" w:cs="Times New Roman"/>
          <w:color w:val="auto"/>
          <w:sz w:val="28"/>
          <w:szCs w:val="28"/>
        </w:rPr>
        <w:t xml:space="preserve">»  </w:t>
      </w:r>
      <w:r w:rsidR="00275C53">
        <w:rPr>
          <w:rFonts w:ascii="Times New Roman" w:hAnsi="Times New Roman" w:cs="Times New Roman"/>
          <w:color w:val="auto"/>
          <w:sz w:val="28"/>
          <w:szCs w:val="28"/>
        </w:rPr>
        <w:t>июня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2021 года         </w:t>
      </w:r>
      <w:r w:rsidR="003714BA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75C53" w:rsidRPr="0026080A">
        <w:rPr>
          <w:rFonts w:ascii="Times New Roman" w:hAnsi="Times New Roman" w:cs="Times New Roman"/>
          <w:color w:val="auto"/>
          <w:sz w:val="28"/>
          <w:szCs w:val="28"/>
        </w:rPr>
        <w:t xml:space="preserve">   №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206</w:t>
      </w:r>
      <w:r w:rsidR="00275C53" w:rsidRPr="0026080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</w:t>
      </w:r>
      <w:r w:rsidR="00275C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5C53" w:rsidRPr="0026080A">
        <w:rPr>
          <w:rFonts w:ascii="Times New Roman" w:hAnsi="Times New Roman" w:cs="Times New Roman"/>
          <w:color w:val="auto"/>
          <w:sz w:val="28"/>
          <w:szCs w:val="28"/>
        </w:rPr>
        <w:t xml:space="preserve">    ст. Тацинская</w:t>
      </w:r>
    </w:p>
    <w:p w:rsidR="00275C53" w:rsidRPr="0026080A" w:rsidRDefault="00275C53" w:rsidP="00275C53">
      <w:pPr>
        <w:widowControl/>
        <w:tabs>
          <w:tab w:val="left" w:pos="467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275C53" w:rsidRPr="0026080A" w:rsidTr="0029754E">
        <w:tc>
          <w:tcPr>
            <w:tcW w:w="4644" w:type="dxa"/>
          </w:tcPr>
          <w:p w:rsidR="00275C53" w:rsidRPr="0026080A" w:rsidRDefault="00275C53" w:rsidP="0029754E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26080A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ОБ УТВЕРЖДЕНИИ ПОРЯДКА РАССМОТРЕНИЯ СОБРАНИЕМ ДЕПУТАТОВ ТАЦИНСКОГО СЕЛЬСКОГО ПОСЕЛЕНИЯ ПРОЕКТОВ МУНИЦИПАЛЬНЫХ ПРОГРАММ И ПРЕДЛОЖЕНИЙ О ВНЕСЕНИИ ИЗМЕНЕНИЙ В МУНИЦИ</w:t>
            </w:r>
            <w:r w:rsidRPr="0026080A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softHyphen/>
              <w:t>ПАЛЬНЫЕ ПРОГРАММЫ ТАЦИНСКОГО СЕЛЬСКОГО ПОСЕЛЕНИЯ</w:t>
            </w:r>
          </w:p>
          <w:p w:rsidR="00275C53" w:rsidRPr="0026080A" w:rsidRDefault="00275C53" w:rsidP="0029754E">
            <w:pPr>
              <w:widowControl/>
              <w:ind w:right="-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75C53" w:rsidRDefault="00275C53" w:rsidP="00275C53">
      <w:pPr>
        <w:pStyle w:val="a3"/>
        <w:shd w:val="clear" w:color="auto" w:fill="auto"/>
        <w:spacing w:after="0" w:line="322" w:lineRule="exact"/>
        <w:ind w:left="60" w:right="380"/>
        <w:jc w:val="both"/>
        <w:rPr>
          <w:rStyle w:val="1"/>
          <w:color w:val="000000"/>
        </w:rPr>
      </w:pPr>
      <w:r>
        <w:rPr>
          <w:rStyle w:val="1"/>
          <w:color w:val="000000"/>
        </w:rPr>
        <w:br w:type="textWrapping" w:clear="all"/>
      </w:r>
    </w:p>
    <w:p w:rsidR="00275C53" w:rsidRPr="00FC71BF" w:rsidRDefault="00275C53" w:rsidP="00275C53">
      <w:pPr>
        <w:pStyle w:val="a3"/>
        <w:shd w:val="clear" w:color="auto" w:fill="auto"/>
        <w:spacing w:after="0" w:line="322" w:lineRule="exact"/>
        <w:ind w:left="60" w:right="-93"/>
        <w:jc w:val="both"/>
        <w:rPr>
          <w:sz w:val="28"/>
          <w:szCs w:val="28"/>
        </w:rPr>
      </w:pPr>
      <w:r w:rsidRPr="00FC71BF">
        <w:rPr>
          <w:rStyle w:val="1"/>
          <w:color w:val="000000"/>
          <w:sz w:val="28"/>
          <w:szCs w:val="28"/>
        </w:rPr>
        <w:t xml:space="preserve">                 В соответствии с частью 2 статьи 179 Бюджетного кодекса Российской Федера</w:t>
      </w:r>
      <w:r w:rsidRPr="00FC71BF">
        <w:rPr>
          <w:rStyle w:val="1"/>
          <w:color w:val="000000"/>
          <w:sz w:val="28"/>
          <w:szCs w:val="28"/>
        </w:rPr>
        <w:softHyphen/>
        <w:t>ции, Уставом муниципального образования «</w:t>
      </w:r>
      <w:proofErr w:type="spellStart"/>
      <w:r w:rsidRPr="00FC71BF">
        <w:rPr>
          <w:rStyle w:val="1"/>
          <w:color w:val="000000"/>
          <w:sz w:val="28"/>
          <w:szCs w:val="28"/>
        </w:rPr>
        <w:t>Тацинское</w:t>
      </w:r>
      <w:proofErr w:type="spellEnd"/>
      <w:r w:rsidRPr="00FC71BF">
        <w:rPr>
          <w:rStyle w:val="1"/>
          <w:color w:val="000000"/>
          <w:sz w:val="28"/>
          <w:szCs w:val="28"/>
        </w:rPr>
        <w:t xml:space="preserve"> сельское поселение» Со</w:t>
      </w:r>
      <w:r w:rsidRPr="00FC71BF">
        <w:rPr>
          <w:rStyle w:val="1"/>
          <w:color w:val="000000"/>
          <w:sz w:val="28"/>
          <w:szCs w:val="28"/>
        </w:rPr>
        <w:softHyphen/>
        <w:t>брание депутатов Тацинского сельского поселения решило:</w:t>
      </w:r>
    </w:p>
    <w:p w:rsidR="00275C53" w:rsidRPr="00FC71BF" w:rsidRDefault="00275C53" w:rsidP="00275C53">
      <w:pPr>
        <w:pStyle w:val="a3"/>
        <w:numPr>
          <w:ilvl w:val="0"/>
          <w:numId w:val="1"/>
        </w:numPr>
        <w:shd w:val="clear" w:color="auto" w:fill="auto"/>
        <w:tabs>
          <w:tab w:val="left" w:pos="1471"/>
        </w:tabs>
        <w:spacing w:after="0" w:line="336" w:lineRule="exact"/>
        <w:ind w:left="60" w:right="-93" w:firstLine="560"/>
        <w:jc w:val="both"/>
        <w:rPr>
          <w:sz w:val="28"/>
          <w:szCs w:val="28"/>
        </w:rPr>
      </w:pPr>
      <w:r w:rsidRPr="00FC71BF">
        <w:rPr>
          <w:rStyle w:val="1"/>
          <w:color w:val="000000"/>
          <w:sz w:val="28"/>
          <w:szCs w:val="28"/>
        </w:rPr>
        <w:t>Утвердить Порядок рассмотрения Собранием депутатов Тацинского сельского поселения проектов муниципальных программ и предложений о внесе</w:t>
      </w:r>
      <w:r w:rsidRPr="00FC71BF">
        <w:rPr>
          <w:rStyle w:val="1"/>
          <w:color w:val="000000"/>
          <w:sz w:val="28"/>
          <w:szCs w:val="28"/>
        </w:rPr>
        <w:softHyphen/>
        <w:t>нии изменений в муниципальные программы муниципального образования «</w:t>
      </w:r>
      <w:proofErr w:type="spellStart"/>
      <w:r w:rsidRPr="00FC71BF">
        <w:rPr>
          <w:rStyle w:val="1"/>
          <w:color w:val="000000"/>
          <w:sz w:val="28"/>
          <w:szCs w:val="28"/>
        </w:rPr>
        <w:t>Та</w:t>
      </w:r>
      <w:r w:rsidRPr="00FC71BF">
        <w:rPr>
          <w:rStyle w:val="1"/>
          <w:color w:val="000000"/>
          <w:sz w:val="28"/>
          <w:szCs w:val="28"/>
        </w:rPr>
        <w:softHyphen/>
        <w:t>цинское</w:t>
      </w:r>
      <w:proofErr w:type="spellEnd"/>
      <w:r w:rsidRPr="00FC71BF">
        <w:rPr>
          <w:rStyle w:val="1"/>
          <w:color w:val="000000"/>
          <w:sz w:val="28"/>
          <w:szCs w:val="28"/>
        </w:rPr>
        <w:t xml:space="preserve"> сельское поселение» согласно Приложению.</w:t>
      </w:r>
    </w:p>
    <w:p w:rsidR="00275C53" w:rsidRPr="00FC71BF" w:rsidRDefault="00275C53" w:rsidP="00275C53">
      <w:pPr>
        <w:pStyle w:val="a3"/>
        <w:numPr>
          <w:ilvl w:val="0"/>
          <w:numId w:val="1"/>
        </w:numPr>
        <w:shd w:val="clear" w:color="auto" w:fill="auto"/>
        <w:tabs>
          <w:tab w:val="left" w:pos="1462"/>
        </w:tabs>
        <w:spacing w:after="0" w:line="331" w:lineRule="exact"/>
        <w:ind w:left="60" w:right="-93" w:firstLine="560"/>
        <w:jc w:val="both"/>
        <w:rPr>
          <w:sz w:val="28"/>
          <w:szCs w:val="28"/>
        </w:rPr>
      </w:pPr>
      <w:r w:rsidRPr="00FC71BF">
        <w:rPr>
          <w:rStyle w:val="1"/>
          <w:color w:val="000000"/>
          <w:sz w:val="28"/>
          <w:szCs w:val="28"/>
        </w:rPr>
        <w:t>Настоящее Решени</w:t>
      </w:r>
      <w:r w:rsidR="00FC71BF" w:rsidRPr="00FC71BF">
        <w:rPr>
          <w:rStyle w:val="1"/>
          <w:color w:val="000000"/>
          <w:sz w:val="28"/>
          <w:szCs w:val="28"/>
        </w:rPr>
        <w:t>е</w:t>
      </w:r>
      <w:r w:rsidRPr="00FC71BF">
        <w:rPr>
          <w:rStyle w:val="1"/>
          <w:color w:val="000000"/>
          <w:sz w:val="28"/>
          <w:szCs w:val="28"/>
        </w:rPr>
        <w:t xml:space="preserve"> вступает в силу со дня официального опублико</w:t>
      </w:r>
      <w:r w:rsidRPr="00FC71BF">
        <w:rPr>
          <w:rStyle w:val="1"/>
          <w:color w:val="000000"/>
          <w:sz w:val="28"/>
          <w:szCs w:val="28"/>
        </w:rPr>
        <w:softHyphen/>
        <w:t>вания (обнародования).</w:t>
      </w:r>
    </w:p>
    <w:p w:rsidR="00275C53" w:rsidRPr="00FC71BF" w:rsidRDefault="00275C53" w:rsidP="00275C53">
      <w:pPr>
        <w:pStyle w:val="a3"/>
        <w:numPr>
          <w:ilvl w:val="0"/>
          <w:numId w:val="1"/>
        </w:numPr>
        <w:shd w:val="clear" w:color="auto" w:fill="auto"/>
        <w:tabs>
          <w:tab w:val="left" w:pos="905"/>
        </w:tabs>
        <w:spacing w:after="225" w:line="322" w:lineRule="exact"/>
        <w:ind w:left="60" w:right="-93" w:firstLine="560"/>
        <w:jc w:val="both"/>
        <w:rPr>
          <w:rStyle w:val="1"/>
          <w:sz w:val="28"/>
          <w:szCs w:val="28"/>
        </w:rPr>
      </w:pPr>
      <w:r w:rsidRPr="00FC71BF">
        <w:rPr>
          <w:rStyle w:val="1"/>
          <w:color w:val="000000"/>
          <w:sz w:val="28"/>
          <w:szCs w:val="28"/>
        </w:rPr>
        <w:t>Администрации Тацинского сельского поселения привести муниципаль</w:t>
      </w:r>
      <w:r w:rsidRPr="00FC71BF">
        <w:rPr>
          <w:rStyle w:val="1"/>
          <w:color w:val="000000"/>
          <w:sz w:val="28"/>
          <w:szCs w:val="28"/>
        </w:rPr>
        <w:softHyphen/>
        <w:t xml:space="preserve">ные правовые акты </w:t>
      </w:r>
      <w:proofErr w:type="gramStart"/>
      <w:r w:rsidRPr="00FC71BF">
        <w:rPr>
          <w:rStyle w:val="1"/>
          <w:color w:val="000000"/>
          <w:sz w:val="28"/>
          <w:szCs w:val="28"/>
        </w:rPr>
        <w:t>в соответствие с настоящим решением в течение двух месяцев с момента вступления его в силу</w:t>
      </w:r>
      <w:proofErr w:type="gramEnd"/>
      <w:r w:rsidRPr="00FC71BF">
        <w:rPr>
          <w:rStyle w:val="1"/>
          <w:color w:val="000000"/>
          <w:sz w:val="28"/>
          <w:szCs w:val="28"/>
        </w:rPr>
        <w:t>.</w:t>
      </w:r>
    </w:p>
    <w:p w:rsidR="00275C53" w:rsidRPr="00FC71BF" w:rsidRDefault="00275C53" w:rsidP="00275C53">
      <w:pPr>
        <w:pStyle w:val="a3"/>
        <w:shd w:val="clear" w:color="auto" w:fill="auto"/>
        <w:tabs>
          <w:tab w:val="left" w:pos="905"/>
        </w:tabs>
        <w:spacing w:after="225" w:line="322" w:lineRule="exact"/>
        <w:ind w:right="380"/>
        <w:jc w:val="both"/>
        <w:rPr>
          <w:sz w:val="28"/>
          <w:szCs w:val="28"/>
        </w:rPr>
      </w:pPr>
    </w:p>
    <w:p w:rsidR="00275C53" w:rsidRPr="00FC71BF" w:rsidRDefault="00275C53" w:rsidP="00275C53">
      <w:pPr>
        <w:pStyle w:val="20"/>
        <w:spacing w:after="0"/>
        <w:ind w:right="220"/>
        <w:rPr>
          <w:rStyle w:val="2"/>
          <w:sz w:val="28"/>
          <w:szCs w:val="28"/>
        </w:rPr>
      </w:pPr>
      <w:r w:rsidRPr="00FC71BF">
        <w:rPr>
          <w:rStyle w:val="2"/>
          <w:color w:val="000000"/>
          <w:sz w:val="28"/>
          <w:szCs w:val="28"/>
        </w:rPr>
        <w:t xml:space="preserve">Председатель Собрания депутатов –  </w:t>
      </w:r>
    </w:p>
    <w:p w:rsidR="00275C53" w:rsidRPr="00FC71BF" w:rsidRDefault="00275C53" w:rsidP="00275C53">
      <w:pPr>
        <w:pStyle w:val="20"/>
        <w:spacing w:after="0"/>
        <w:ind w:right="220"/>
        <w:rPr>
          <w:rStyle w:val="2"/>
          <w:sz w:val="28"/>
          <w:szCs w:val="28"/>
        </w:rPr>
      </w:pPr>
      <w:r w:rsidRPr="00FC71BF">
        <w:rPr>
          <w:rStyle w:val="2"/>
          <w:color w:val="000000"/>
          <w:sz w:val="28"/>
          <w:szCs w:val="28"/>
        </w:rPr>
        <w:t>Глава Тацинского сельского поселения</w:t>
      </w:r>
      <w:r w:rsidRPr="00FC71BF">
        <w:rPr>
          <w:rStyle w:val="2"/>
          <w:color w:val="000000"/>
          <w:sz w:val="28"/>
          <w:szCs w:val="28"/>
        </w:rPr>
        <w:tab/>
      </w:r>
      <w:r w:rsidRPr="00FC71BF">
        <w:rPr>
          <w:rStyle w:val="2"/>
          <w:color w:val="000000"/>
          <w:sz w:val="28"/>
          <w:szCs w:val="28"/>
        </w:rPr>
        <w:tab/>
      </w:r>
      <w:r w:rsidRPr="00FC71BF">
        <w:rPr>
          <w:rStyle w:val="2"/>
          <w:color w:val="000000"/>
          <w:sz w:val="28"/>
          <w:szCs w:val="28"/>
        </w:rPr>
        <w:tab/>
      </w:r>
      <w:r w:rsidRPr="00FC71BF">
        <w:rPr>
          <w:rStyle w:val="2"/>
          <w:color w:val="000000"/>
          <w:sz w:val="28"/>
          <w:szCs w:val="28"/>
        </w:rPr>
        <w:tab/>
      </w:r>
      <w:r w:rsidRPr="00FC71BF">
        <w:rPr>
          <w:rStyle w:val="2"/>
          <w:sz w:val="28"/>
          <w:szCs w:val="28"/>
        </w:rPr>
        <w:t xml:space="preserve">            </w:t>
      </w:r>
      <w:r w:rsidRPr="00FC71BF">
        <w:rPr>
          <w:rStyle w:val="2"/>
          <w:color w:val="000000"/>
          <w:sz w:val="28"/>
          <w:szCs w:val="28"/>
        </w:rPr>
        <w:t xml:space="preserve">  </w:t>
      </w:r>
      <w:proofErr w:type="spellStart"/>
      <w:r w:rsidRPr="00FC71BF">
        <w:rPr>
          <w:rStyle w:val="2"/>
          <w:color w:val="000000"/>
          <w:sz w:val="28"/>
          <w:szCs w:val="28"/>
        </w:rPr>
        <w:t>О.Д</w:t>
      </w:r>
      <w:proofErr w:type="spellEnd"/>
      <w:r w:rsidRPr="00FC71BF">
        <w:rPr>
          <w:rStyle w:val="2"/>
          <w:color w:val="000000"/>
          <w:sz w:val="28"/>
          <w:szCs w:val="28"/>
        </w:rPr>
        <w:t>. Барская</w:t>
      </w:r>
    </w:p>
    <w:p w:rsidR="009A5516" w:rsidRDefault="009A5516"/>
    <w:p w:rsidR="00275C53" w:rsidRDefault="00275C53"/>
    <w:p w:rsidR="00275C53" w:rsidRDefault="00275C53"/>
    <w:p w:rsidR="00275C53" w:rsidRDefault="00275C53"/>
    <w:p w:rsidR="00275C53" w:rsidRDefault="00275C53"/>
    <w:p w:rsidR="00275C53" w:rsidRDefault="00275C53"/>
    <w:p w:rsidR="00275C53" w:rsidRDefault="00275C53"/>
    <w:p w:rsidR="00275C53" w:rsidRDefault="00275C53"/>
    <w:p w:rsidR="00275C53" w:rsidRDefault="00275C53"/>
    <w:p w:rsidR="00275C53" w:rsidRPr="00275C53" w:rsidRDefault="00275C53" w:rsidP="00275C53">
      <w:pPr>
        <w:spacing w:after="225" w:line="312" w:lineRule="exact"/>
        <w:ind w:left="6096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Приложение к решению Собрания депутатов Тацинского сельского поселения от « </w:t>
      </w:r>
      <w:r w:rsidR="00731E13">
        <w:rPr>
          <w:rFonts w:ascii="Times New Roman" w:hAnsi="Times New Roman" w:cs="Times New Roman"/>
          <w:color w:val="auto"/>
          <w:spacing w:val="10"/>
          <w:sz w:val="28"/>
          <w:szCs w:val="28"/>
        </w:rPr>
        <w:t>21</w:t>
      </w:r>
      <w:r w:rsidRPr="00275C53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 » июня 2021 г. № </w:t>
      </w:r>
      <w:r w:rsidR="00731E13">
        <w:rPr>
          <w:rFonts w:ascii="Times New Roman" w:hAnsi="Times New Roman" w:cs="Times New Roman"/>
          <w:color w:val="auto"/>
          <w:spacing w:val="10"/>
          <w:sz w:val="28"/>
          <w:szCs w:val="28"/>
        </w:rPr>
        <w:t>206</w:t>
      </w:r>
      <w:r w:rsidRPr="00275C53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  </w:t>
      </w:r>
    </w:p>
    <w:p w:rsidR="00275C53" w:rsidRPr="00275C53" w:rsidRDefault="00275C53" w:rsidP="00275C53">
      <w:pPr>
        <w:spacing w:after="225" w:line="312" w:lineRule="exact"/>
        <w:ind w:left="40"/>
        <w:jc w:val="center"/>
        <w:rPr>
          <w:rFonts w:ascii="Times New Roman" w:hAnsi="Times New Roman" w:cs="Times New Roman"/>
          <w:color w:val="auto"/>
          <w:spacing w:val="10"/>
        </w:rPr>
      </w:pPr>
      <w:r w:rsidRPr="00275C53">
        <w:rPr>
          <w:rFonts w:ascii="Times New Roman" w:hAnsi="Times New Roman" w:cs="Times New Roman"/>
          <w:spacing w:val="10"/>
        </w:rPr>
        <w:t>Порядок рассмотрения Собранием депутатов Тацинского сельского поселения проектов муниципальных программ и предложений о внесении изменений в му</w:t>
      </w:r>
      <w:r w:rsidRPr="00275C53">
        <w:rPr>
          <w:rFonts w:ascii="Times New Roman" w:hAnsi="Times New Roman" w:cs="Times New Roman"/>
          <w:spacing w:val="10"/>
        </w:rPr>
        <w:softHyphen/>
        <w:t>ниципальные программы муниципального образования «</w:t>
      </w:r>
      <w:proofErr w:type="spellStart"/>
      <w:r w:rsidRPr="00275C53">
        <w:rPr>
          <w:rFonts w:ascii="Times New Roman" w:hAnsi="Times New Roman" w:cs="Times New Roman"/>
          <w:spacing w:val="10"/>
        </w:rPr>
        <w:t>Тацинское</w:t>
      </w:r>
      <w:proofErr w:type="spellEnd"/>
      <w:r w:rsidRPr="00275C53">
        <w:rPr>
          <w:rFonts w:ascii="Times New Roman" w:hAnsi="Times New Roman" w:cs="Times New Roman"/>
          <w:spacing w:val="10"/>
        </w:rPr>
        <w:t xml:space="preserve"> сельское по</w:t>
      </w:r>
      <w:r w:rsidRPr="00275C53">
        <w:rPr>
          <w:rFonts w:ascii="Times New Roman" w:hAnsi="Times New Roman" w:cs="Times New Roman"/>
          <w:spacing w:val="10"/>
        </w:rPr>
        <w:softHyphen/>
        <w:t>селение»</w:t>
      </w:r>
    </w:p>
    <w:p w:rsidR="00275C53" w:rsidRPr="00275C53" w:rsidRDefault="00275C53" w:rsidP="00275C53">
      <w:pPr>
        <w:numPr>
          <w:ilvl w:val="0"/>
          <w:numId w:val="2"/>
        </w:numPr>
        <w:tabs>
          <w:tab w:val="left" w:pos="1441"/>
        </w:tabs>
        <w:spacing w:line="331" w:lineRule="exact"/>
        <w:ind w:left="20" w:right="4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proofErr w:type="gramStart"/>
      <w:r w:rsidRPr="00275C53">
        <w:rPr>
          <w:rFonts w:ascii="Times New Roman" w:hAnsi="Times New Roman" w:cs="Times New Roman"/>
          <w:spacing w:val="10"/>
          <w:sz w:val="28"/>
          <w:szCs w:val="28"/>
        </w:rPr>
        <w:t>Настоящий Порядок рассмотрения Собранием депутатов Тацинского сельского поселения проектов муниципальных программ и предложений о внесе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нии изменений в муниципальные программы муниципального образования «</w:t>
      </w:r>
      <w:proofErr w:type="spellStart"/>
      <w:r w:rsidRPr="00275C53">
        <w:rPr>
          <w:rFonts w:ascii="Times New Roman" w:hAnsi="Times New Roman" w:cs="Times New Roman"/>
          <w:spacing w:val="10"/>
          <w:sz w:val="28"/>
          <w:szCs w:val="28"/>
        </w:rPr>
        <w:t>Та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цинское</w:t>
      </w:r>
      <w:proofErr w:type="spellEnd"/>
      <w:r w:rsidRPr="00275C53">
        <w:rPr>
          <w:rFonts w:ascii="Times New Roman" w:hAnsi="Times New Roman" w:cs="Times New Roman"/>
          <w:spacing w:val="10"/>
          <w:sz w:val="28"/>
          <w:szCs w:val="28"/>
        </w:rPr>
        <w:t xml:space="preserve"> сельское поселение» (далее по тексту - Порядок) разработан в соответ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ствии со статьей 179 Бюджетного кодекса Российской Федерации, и устанавлива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ет процедуру рассмотрения Собранием депутатов Тацинского сельского поселе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ния проектов муниципальных программ и предложений о внесении изменений в муниципальные программы муниципального образования</w:t>
      </w:r>
      <w:proofErr w:type="gramEnd"/>
      <w:r w:rsidRPr="00275C53">
        <w:rPr>
          <w:rFonts w:ascii="Times New Roman" w:hAnsi="Times New Roman" w:cs="Times New Roman"/>
          <w:spacing w:val="10"/>
          <w:sz w:val="28"/>
          <w:szCs w:val="28"/>
        </w:rPr>
        <w:t xml:space="preserve"> «</w:t>
      </w:r>
      <w:proofErr w:type="spellStart"/>
      <w:r w:rsidRPr="00275C53">
        <w:rPr>
          <w:rFonts w:ascii="Times New Roman" w:hAnsi="Times New Roman" w:cs="Times New Roman"/>
          <w:spacing w:val="10"/>
          <w:sz w:val="28"/>
          <w:szCs w:val="28"/>
        </w:rPr>
        <w:t>Тацинское</w:t>
      </w:r>
      <w:proofErr w:type="spellEnd"/>
      <w:r w:rsidRPr="00275C53">
        <w:rPr>
          <w:rFonts w:ascii="Times New Roman" w:hAnsi="Times New Roman" w:cs="Times New Roman"/>
          <w:spacing w:val="10"/>
          <w:sz w:val="28"/>
          <w:szCs w:val="28"/>
        </w:rPr>
        <w:t xml:space="preserve"> сельское поселение».</w:t>
      </w:r>
    </w:p>
    <w:p w:rsidR="00275C53" w:rsidRPr="00275C53" w:rsidRDefault="00275C53" w:rsidP="00275C53">
      <w:pPr>
        <w:numPr>
          <w:ilvl w:val="0"/>
          <w:numId w:val="2"/>
        </w:numPr>
        <w:tabs>
          <w:tab w:val="left" w:pos="1450"/>
        </w:tabs>
        <w:spacing w:line="331" w:lineRule="exact"/>
        <w:ind w:left="20" w:right="4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Проекты новых муниципальных программ, проекты изменений в му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ниципальные программы направляются в Собрание депутатов Тацинского сель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ского поселения администрацией муниципального образования заблаговременно, до утверждения в установленном порядке муниципальной программы или внесе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ния в соответствующую программу изменений.</w:t>
      </w:r>
    </w:p>
    <w:p w:rsidR="00275C53" w:rsidRPr="00275C53" w:rsidRDefault="00275C53" w:rsidP="00275C53">
      <w:pPr>
        <w:spacing w:line="326" w:lineRule="exact"/>
        <w:ind w:left="20" w:right="4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Направляемые проекты должны соответствовать требованиям, предъявляе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мым к таким документам нормативным правовым актом администрации муници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пального образования, изданным в соответствии со статьей 179 Бюджетного ко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декса Российской Федерации.</w:t>
      </w:r>
    </w:p>
    <w:p w:rsidR="00275C53" w:rsidRPr="00275C53" w:rsidRDefault="00275C53" w:rsidP="00275C53">
      <w:pPr>
        <w:numPr>
          <w:ilvl w:val="0"/>
          <w:numId w:val="2"/>
        </w:numPr>
        <w:tabs>
          <w:tab w:val="left" w:pos="999"/>
        </w:tabs>
        <w:spacing w:line="326" w:lineRule="exact"/>
        <w:ind w:left="20" w:right="4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Вместе с проектом муниципальной программы в Собрание депутатов Та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цинского сельского поселения должны быть представлены документы:</w:t>
      </w:r>
    </w:p>
    <w:p w:rsidR="00275C53" w:rsidRPr="00275C53" w:rsidRDefault="00275C53" w:rsidP="00275C53">
      <w:pPr>
        <w:numPr>
          <w:ilvl w:val="0"/>
          <w:numId w:val="3"/>
        </w:numPr>
        <w:tabs>
          <w:tab w:val="left" w:pos="1455"/>
        </w:tabs>
        <w:spacing w:line="326" w:lineRule="exact"/>
        <w:ind w:left="20" w:right="4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275C53" w:rsidRPr="00275C53" w:rsidRDefault="00275C53" w:rsidP="00275C53">
      <w:pPr>
        <w:numPr>
          <w:ilvl w:val="0"/>
          <w:numId w:val="3"/>
        </w:numPr>
        <w:tabs>
          <w:tab w:val="left" w:pos="1450"/>
        </w:tabs>
        <w:spacing w:line="326" w:lineRule="exact"/>
        <w:ind w:left="20" w:right="4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финансово-экономическое обоснование ресурсного обеспечения про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екта муниципальной программы, проекта изменений, предлагаемых для внесения в муниципальную программу, с - указанием о необходимости (отсутствии необхо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димости) корректировки решения о соответствующем бюджете;</w:t>
      </w:r>
    </w:p>
    <w:p w:rsidR="00275C53" w:rsidRPr="00275C53" w:rsidRDefault="00275C53" w:rsidP="00275C53">
      <w:pPr>
        <w:numPr>
          <w:ilvl w:val="0"/>
          <w:numId w:val="3"/>
        </w:numPr>
        <w:tabs>
          <w:tab w:val="left" w:pos="1023"/>
        </w:tabs>
        <w:spacing w:line="326" w:lineRule="exact"/>
        <w:ind w:left="20" w:right="4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сопоставительная таблица предлагаемых изменений в муниципальную программу;</w:t>
      </w: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документы и (или) материалы, подтверждающие необходимость и целе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сообразность принятия муниципальной программы или внесения соответствую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щих изменений (при наличии</w:t>
      </w:r>
      <w:r>
        <w:rPr>
          <w:rFonts w:ascii="Times New Roman" w:hAnsi="Times New Roman" w:cs="Times New Roman"/>
          <w:spacing w:val="10"/>
          <w:sz w:val="28"/>
          <w:szCs w:val="28"/>
        </w:rPr>
        <w:t>).</w:t>
      </w:r>
    </w:p>
    <w:p w:rsidR="00275C53" w:rsidRPr="00275C53" w:rsidRDefault="00275C53" w:rsidP="00275C53">
      <w:pPr>
        <w:numPr>
          <w:ilvl w:val="0"/>
          <w:numId w:val="2"/>
        </w:numPr>
        <w:tabs>
          <w:tab w:val="left" w:pos="1009"/>
        </w:tabs>
        <w:spacing w:line="326" w:lineRule="exact"/>
        <w:ind w:left="20" w:right="4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Проекты о внесении изменений в муниципальные программы не направ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ляются на рассмотрение в Собрание депутатов Тацинского сельского 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lastRenderedPageBreak/>
        <w:t>поселения в случаях:</w:t>
      </w:r>
    </w:p>
    <w:p w:rsidR="00275C53" w:rsidRPr="00275C53" w:rsidRDefault="00275C53" w:rsidP="00275C53">
      <w:pPr>
        <w:numPr>
          <w:ilvl w:val="0"/>
          <w:numId w:val="4"/>
        </w:numPr>
        <w:tabs>
          <w:tab w:val="left" w:pos="1406"/>
        </w:tabs>
        <w:spacing w:after="9" w:line="240" w:lineRule="exact"/>
        <w:ind w:left="2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устранения технических ошибок;</w:t>
      </w:r>
    </w:p>
    <w:p w:rsidR="00275C53" w:rsidRPr="0058545B" w:rsidRDefault="00275C53" w:rsidP="00275C53">
      <w:pPr>
        <w:numPr>
          <w:ilvl w:val="0"/>
          <w:numId w:val="4"/>
        </w:numPr>
        <w:tabs>
          <w:tab w:val="left" w:pos="1450"/>
        </w:tabs>
        <w:spacing w:line="331" w:lineRule="exact"/>
        <w:ind w:left="20" w:right="10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приведения муниципальной программы в соответствие с норматив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ными правовыми актами Российской Федерации и Ростовской области, решения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ми Собрания депутатов Тацинского сельского поселения, заключениями органа внешнего муниципального финансового контроля муниципального образования;</w:t>
      </w:r>
    </w:p>
    <w:p w:rsidR="0058545B" w:rsidRPr="00275C53" w:rsidRDefault="0058545B" w:rsidP="00275C53">
      <w:pPr>
        <w:numPr>
          <w:ilvl w:val="0"/>
          <w:numId w:val="4"/>
        </w:numPr>
        <w:tabs>
          <w:tab w:val="left" w:pos="1450"/>
        </w:tabs>
        <w:spacing w:line="331" w:lineRule="exact"/>
        <w:ind w:left="20" w:right="10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Добавление удаление и изменение основных мероприятий программы, подпрограммы. </w:t>
      </w:r>
    </w:p>
    <w:p w:rsidR="00275C53" w:rsidRPr="00275C53" w:rsidRDefault="00275C53" w:rsidP="00275C53">
      <w:pPr>
        <w:numPr>
          <w:ilvl w:val="0"/>
          <w:numId w:val="2"/>
        </w:numPr>
        <w:tabs>
          <w:tab w:val="left" w:pos="1014"/>
        </w:tabs>
        <w:spacing w:line="331" w:lineRule="exact"/>
        <w:ind w:left="20" w:right="10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В ходе рассмотрения проектов муниципальных программ, предложений об изменении муниципальных программ оцениваются:</w:t>
      </w:r>
    </w:p>
    <w:p w:rsidR="00275C53" w:rsidRPr="00275C53" w:rsidRDefault="00275C53" w:rsidP="00275C53">
      <w:pPr>
        <w:numPr>
          <w:ilvl w:val="0"/>
          <w:numId w:val="5"/>
        </w:numPr>
        <w:tabs>
          <w:tab w:val="left" w:pos="1441"/>
        </w:tabs>
        <w:spacing w:line="331" w:lineRule="exact"/>
        <w:ind w:left="20" w:right="10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органов местного самоуправления;</w:t>
      </w:r>
    </w:p>
    <w:p w:rsidR="00275C53" w:rsidRPr="00275C53" w:rsidRDefault="00275C53" w:rsidP="00275C53">
      <w:pPr>
        <w:numPr>
          <w:ilvl w:val="0"/>
          <w:numId w:val="5"/>
        </w:numPr>
        <w:tabs>
          <w:tab w:val="left" w:pos="1440"/>
        </w:tabs>
        <w:spacing w:line="331" w:lineRule="exact"/>
        <w:ind w:left="2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эффективность предлагаемых мероприятий;</w:t>
      </w:r>
    </w:p>
    <w:p w:rsidR="00275C53" w:rsidRPr="00275C53" w:rsidRDefault="00275C53" w:rsidP="00275C53">
      <w:pPr>
        <w:numPr>
          <w:ilvl w:val="0"/>
          <w:numId w:val="5"/>
        </w:numPr>
        <w:tabs>
          <w:tab w:val="left" w:pos="1023"/>
        </w:tabs>
        <w:spacing w:line="331" w:lineRule="exact"/>
        <w:ind w:left="20" w:right="10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возможность финансового обеспечения реализации мероприятий про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граммы;</w:t>
      </w:r>
    </w:p>
    <w:p w:rsidR="00275C53" w:rsidRPr="00275C53" w:rsidRDefault="00275C53" w:rsidP="00275C53">
      <w:pPr>
        <w:numPr>
          <w:ilvl w:val="0"/>
          <w:numId w:val="5"/>
        </w:numPr>
        <w:tabs>
          <w:tab w:val="left" w:pos="1445"/>
        </w:tabs>
        <w:spacing w:line="331" w:lineRule="exact"/>
        <w:ind w:left="2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ожидаемые результаты от реализации муниципальной программы.</w:t>
      </w:r>
    </w:p>
    <w:p w:rsidR="00275C53" w:rsidRPr="00275C53" w:rsidRDefault="00275C53" w:rsidP="00275C53">
      <w:pPr>
        <w:numPr>
          <w:ilvl w:val="0"/>
          <w:numId w:val="5"/>
        </w:numPr>
        <w:tabs>
          <w:tab w:val="left" w:pos="1440"/>
        </w:tabs>
        <w:spacing w:after="308" w:line="331" w:lineRule="exact"/>
        <w:ind w:left="2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иные вопросы, связанные с реализацией проекта.</w:t>
      </w:r>
    </w:p>
    <w:p w:rsidR="00275C53" w:rsidRPr="00275C53" w:rsidRDefault="00275C53" w:rsidP="00AC7F8E">
      <w:pPr>
        <w:spacing w:line="322" w:lineRule="exact"/>
        <w:ind w:left="20" w:right="10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6. Проекты муниципальных программ, проекты о внесении изменений в му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ниципальные программы вместе с поступившими документами направляются </w:t>
      </w:r>
      <w:r w:rsidR="0058545B">
        <w:rPr>
          <w:rFonts w:ascii="Times New Roman" w:hAnsi="Times New Roman" w:cs="Times New Roman"/>
          <w:spacing w:val="10"/>
          <w:sz w:val="28"/>
          <w:szCs w:val="28"/>
        </w:rPr>
        <w:t>в</w:t>
      </w:r>
      <w:r w:rsidRPr="0058545B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="006D65D3" w:rsidRPr="006D65D3">
        <w:rPr>
          <w:rFonts w:ascii="Times New Roman" w:hAnsi="Times New Roman" w:cs="Times New Roman"/>
          <w:spacing w:val="10"/>
          <w:sz w:val="28"/>
          <w:szCs w:val="28"/>
        </w:rPr>
        <w:t xml:space="preserve">постоянную </w:t>
      </w:r>
      <w:r w:rsidRPr="006D65D3">
        <w:rPr>
          <w:rFonts w:ascii="Times New Roman" w:hAnsi="Times New Roman" w:cs="Times New Roman"/>
          <w:spacing w:val="10"/>
          <w:sz w:val="28"/>
          <w:szCs w:val="28"/>
        </w:rPr>
        <w:t>комисс</w:t>
      </w:r>
      <w:r w:rsidR="0058545B" w:rsidRPr="006D65D3">
        <w:rPr>
          <w:rFonts w:ascii="Times New Roman" w:hAnsi="Times New Roman" w:cs="Times New Roman"/>
          <w:spacing w:val="10"/>
          <w:sz w:val="28"/>
          <w:szCs w:val="28"/>
        </w:rPr>
        <w:t xml:space="preserve">ию </w:t>
      </w:r>
      <w:r w:rsidR="006D65D3" w:rsidRPr="006D65D3">
        <w:rPr>
          <w:rFonts w:ascii="Times New Roman" w:hAnsi="Times New Roman" w:cs="Times New Roman"/>
          <w:spacing w:val="10"/>
          <w:sz w:val="28"/>
          <w:szCs w:val="28"/>
        </w:rPr>
        <w:t>по бюджету, налогам, муниципальной собственности</w:t>
      </w:r>
      <w:r w:rsidR="0058545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t>(далее по тексту -</w:t>
      </w:r>
      <w:r w:rsidR="0058545B">
        <w:rPr>
          <w:rFonts w:ascii="Times New Roman" w:hAnsi="Times New Roman" w:cs="Times New Roman"/>
          <w:spacing w:val="10"/>
          <w:sz w:val="28"/>
          <w:szCs w:val="28"/>
        </w:rPr>
        <w:t xml:space="preserve"> Комиссия). </w:t>
      </w:r>
    </w:p>
    <w:p w:rsidR="00275C53" w:rsidRPr="00275C53" w:rsidRDefault="00275C53" w:rsidP="00AC7F8E">
      <w:pPr>
        <w:spacing w:line="322" w:lineRule="exact"/>
        <w:ind w:left="20" w:right="48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Вопрос о рассмотрении проектов муниципальных программ, проектов о внесении изменений в муниципальные программы включаются в повестку оче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редного ближайшего заседания Комиссии.</w:t>
      </w:r>
    </w:p>
    <w:p w:rsidR="00275C53" w:rsidRPr="00275C53" w:rsidRDefault="00275C53" w:rsidP="00AC7F8E">
      <w:pPr>
        <w:spacing w:line="322" w:lineRule="exact"/>
        <w:ind w:left="20" w:right="10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Для рассмотрения проектов муниципальных программ, проектов о внесении изменений в муниципальные программы на заседание Комиссии могут быть при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глашены:</w:t>
      </w:r>
    </w:p>
    <w:p w:rsidR="00275C53" w:rsidRPr="00275C53" w:rsidRDefault="00275C53" w:rsidP="00AC7F8E">
      <w:pPr>
        <w:spacing w:line="341" w:lineRule="exact"/>
        <w:ind w:left="20" w:right="10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руководители исполнительно-распорядительных органов местного само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управления, являющиеся заказчиками муниципальных программ, разработ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чиками муниципальных программ или исполнителями муниципальных программ;</w:t>
      </w:r>
    </w:p>
    <w:p w:rsidR="00275C53" w:rsidRPr="00275C53" w:rsidRDefault="00275C53" w:rsidP="00275C53">
      <w:pPr>
        <w:pStyle w:val="a3"/>
        <w:shd w:val="clear" w:color="auto" w:fill="auto"/>
        <w:spacing w:after="0" w:line="341" w:lineRule="exact"/>
        <w:ind w:left="20" w:right="100" w:firstLine="700"/>
        <w:jc w:val="both"/>
        <w:rPr>
          <w:sz w:val="28"/>
          <w:szCs w:val="28"/>
        </w:rPr>
      </w:pPr>
      <w:r w:rsidRPr="00275C53">
        <w:rPr>
          <w:sz w:val="28"/>
          <w:szCs w:val="28"/>
        </w:rPr>
        <w:t>бюджетные и иные организации, являющиеся непосредственными участни</w:t>
      </w:r>
      <w:r w:rsidRPr="00275C53">
        <w:rPr>
          <w:sz w:val="28"/>
          <w:szCs w:val="28"/>
        </w:rPr>
        <w:softHyphen/>
        <w:t>ками программных мероприятий или получателями бюджетных</w:t>
      </w:r>
      <w:r w:rsidR="00FC71BF">
        <w:rPr>
          <w:sz w:val="28"/>
          <w:szCs w:val="28"/>
        </w:rPr>
        <w:t xml:space="preserve"> </w:t>
      </w:r>
      <w:r w:rsidRPr="00275C53">
        <w:rPr>
          <w:sz w:val="28"/>
          <w:szCs w:val="28"/>
        </w:rPr>
        <w:t>средств и средств иных источников на реализацию муниципальной программы;</w:t>
      </w:r>
    </w:p>
    <w:p w:rsidR="00275C53" w:rsidRPr="00275C53" w:rsidRDefault="00275C53" w:rsidP="00275C53">
      <w:pPr>
        <w:spacing w:line="341" w:lineRule="exact"/>
        <w:ind w:left="20" w:right="10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представители органа внешнего муниципального финансового контроля муниципального образования.</w:t>
      </w:r>
    </w:p>
    <w:p w:rsidR="00275C53" w:rsidRPr="00275C53" w:rsidRDefault="00275C53" w:rsidP="00275C53">
      <w:pPr>
        <w:pStyle w:val="a3"/>
        <w:numPr>
          <w:ilvl w:val="0"/>
          <w:numId w:val="6"/>
        </w:numPr>
        <w:shd w:val="clear" w:color="auto" w:fill="auto"/>
        <w:tabs>
          <w:tab w:val="left" w:pos="1009"/>
          <w:tab w:val="left" w:pos="6615"/>
        </w:tabs>
        <w:spacing w:after="0" w:line="326" w:lineRule="exact"/>
        <w:ind w:left="20" w:right="20" w:firstLine="700"/>
        <w:jc w:val="both"/>
        <w:rPr>
          <w:sz w:val="28"/>
          <w:szCs w:val="28"/>
        </w:rPr>
      </w:pPr>
      <w:r w:rsidRPr="00275C53">
        <w:rPr>
          <w:sz w:val="28"/>
          <w:szCs w:val="28"/>
        </w:rPr>
        <w:t>При необходимости Комиссия вправе запросить заключение органа внешне</w:t>
      </w:r>
      <w:r w:rsidRPr="00275C53">
        <w:rPr>
          <w:sz w:val="28"/>
          <w:szCs w:val="28"/>
        </w:rPr>
        <w:softHyphen/>
        <w:t>го муниципального финансового контроля муниципального образования на пред</w:t>
      </w:r>
      <w:r w:rsidRPr="00275C53">
        <w:rPr>
          <w:sz w:val="28"/>
          <w:szCs w:val="28"/>
        </w:rPr>
        <w:softHyphen/>
        <w:t>ставленный проект муниципальной программы, проект о внесении изменений в муниципальную программу</w:t>
      </w:r>
      <w:r>
        <w:rPr>
          <w:sz w:val="28"/>
          <w:szCs w:val="28"/>
        </w:rPr>
        <w:t>.</w:t>
      </w:r>
      <w:r w:rsidRPr="00275C53">
        <w:rPr>
          <w:sz w:val="28"/>
          <w:szCs w:val="28"/>
        </w:rPr>
        <w:t xml:space="preserve"> По результатам рассмотрения проектов муниципальных программ, проек</w:t>
      </w:r>
      <w:r w:rsidRPr="00275C53">
        <w:rPr>
          <w:sz w:val="28"/>
          <w:szCs w:val="28"/>
        </w:rPr>
        <w:softHyphen/>
        <w:t xml:space="preserve">тов о внесении </w:t>
      </w:r>
      <w:r w:rsidRPr="00275C53">
        <w:rPr>
          <w:sz w:val="28"/>
          <w:szCs w:val="28"/>
        </w:rPr>
        <w:lastRenderedPageBreak/>
        <w:t>изменений в муниципальные программы Комиссия принимает од</w:t>
      </w:r>
      <w:r w:rsidRPr="00275C53">
        <w:rPr>
          <w:sz w:val="28"/>
          <w:szCs w:val="28"/>
        </w:rPr>
        <w:softHyphen/>
        <w:t>но из следующих решений:</w:t>
      </w:r>
      <w:r w:rsidRPr="00275C53">
        <w:rPr>
          <w:sz w:val="28"/>
          <w:szCs w:val="28"/>
        </w:rPr>
        <w:tab/>
      </w:r>
    </w:p>
    <w:p w:rsidR="00275C53" w:rsidRPr="00275C53" w:rsidRDefault="00275C53" w:rsidP="00FC71BF">
      <w:pPr>
        <w:spacing w:line="322" w:lineRule="exact"/>
        <w:ind w:left="20" w:right="20" w:firstLine="973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рекомендовать администрации муниципального образования, утвер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дить муниципальную программу или внести предложенные изменения в муници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пальную программу;</w:t>
      </w:r>
    </w:p>
    <w:p w:rsidR="00275C53" w:rsidRPr="00275C53" w:rsidRDefault="00275C53" w:rsidP="00FC71BF">
      <w:pPr>
        <w:spacing w:line="317" w:lineRule="exact"/>
        <w:ind w:left="20" w:right="20" w:firstLine="973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рекомендовать администрации муниципального образования утвер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дить муниципальную программу или внести предложенные изменения в муници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пальную программу с учетом замечаний и предложений Комиссии;</w:t>
      </w:r>
    </w:p>
    <w:p w:rsidR="00275C53" w:rsidRPr="00275C53" w:rsidRDefault="00275C53" w:rsidP="00FC71BF">
      <w:pPr>
        <w:spacing w:line="322" w:lineRule="exact"/>
        <w:ind w:left="20" w:right="20" w:firstLine="973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рекомендовать администрации муниципального образования не утверждать муниципальную программу или предложенные изменения в муници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пальную программу.</w:t>
      </w:r>
    </w:p>
    <w:p w:rsidR="00275C53" w:rsidRPr="00FC71BF" w:rsidRDefault="00275C53" w:rsidP="00FC71BF">
      <w:pPr>
        <w:numPr>
          <w:ilvl w:val="0"/>
          <w:numId w:val="6"/>
        </w:numPr>
        <w:tabs>
          <w:tab w:val="left" w:pos="1446"/>
          <w:tab w:val="left" w:leader="underscore" w:pos="1503"/>
          <w:tab w:val="left" w:leader="underscore" w:pos="1633"/>
        </w:tabs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proofErr w:type="gramStart"/>
      <w:r w:rsidRPr="00FC71BF">
        <w:rPr>
          <w:rFonts w:ascii="Times New Roman" w:hAnsi="Times New Roman" w:cs="Times New Roman"/>
          <w:spacing w:val="10"/>
          <w:sz w:val="28"/>
          <w:szCs w:val="28"/>
        </w:rPr>
        <w:t>По результатам рассмотрения проекта муниципальной программы комиссия передает в (указать наименование представительного органа) материа</w:t>
      </w:r>
      <w:r w:rsidRPr="00FC71BF">
        <w:rPr>
          <w:rFonts w:ascii="Times New Roman" w:hAnsi="Times New Roman" w:cs="Times New Roman"/>
          <w:spacing w:val="10"/>
          <w:sz w:val="28"/>
          <w:szCs w:val="28"/>
        </w:rPr>
        <w:softHyphen/>
        <w:t>лы, связанные с рассмотрением муниципальной про</w:t>
      </w:r>
      <w:r w:rsidR="0058545B">
        <w:rPr>
          <w:rFonts w:ascii="Times New Roman" w:hAnsi="Times New Roman" w:cs="Times New Roman"/>
          <w:spacing w:val="10"/>
          <w:sz w:val="28"/>
          <w:szCs w:val="28"/>
        </w:rPr>
        <w:t>граммы, на основании кото</w:t>
      </w:r>
      <w:r w:rsidR="0058545B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рых </w:t>
      </w:r>
      <w:r w:rsidR="0058545B" w:rsidRPr="00AC7F8E">
        <w:rPr>
          <w:rFonts w:ascii="Times New Roman" w:hAnsi="Times New Roman" w:cs="Times New Roman"/>
          <w:spacing w:val="10"/>
          <w:sz w:val="28"/>
          <w:szCs w:val="28"/>
        </w:rPr>
        <w:t>Собрание депутатов</w:t>
      </w:r>
      <w:r w:rsidR="00AC7F8E" w:rsidRPr="00AC7F8E">
        <w:rPr>
          <w:rFonts w:ascii="Times New Roman" w:hAnsi="Times New Roman" w:cs="Times New Roman"/>
          <w:spacing w:val="10"/>
          <w:sz w:val="28"/>
          <w:szCs w:val="28"/>
        </w:rPr>
        <w:t xml:space="preserve"> Тацинского сельского поселения</w:t>
      </w:r>
      <w:r w:rsidRPr="00FC71BF">
        <w:rPr>
          <w:rFonts w:ascii="Times New Roman" w:hAnsi="Times New Roman" w:cs="Times New Roman"/>
          <w:spacing w:val="10"/>
          <w:sz w:val="28"/>
          <w:szCs w:val="28"/>
        </w:rPr>
        <w:t xml:space="preserve"> на ближайшем</w:t>
      </w:r>
      <w:r w:rsidR="00FC71BF" w:rsidRPr="00FC71B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C71BF">
        <w:rPr>
          <w:rFonts w:ascii="Times New Roman" w:hAnsi="Times New Roman" w:cs="Times New Roman"/>
          <w:spacing w:val="10"/>
          <w:sz w:val="28"/>
          <w:szCs w:val="28"/>
        </w:rPr>
        <w:t>заседании может принять решение, содержащее рекомендации Администрации по проекту муниципальной программы, указанные в пункте 7 настоящего Порядка, которые направляются в Администрацию.</w:t>
      </w:r>
      <w:proofErr w:type="gramEnd"/>
    </w:p>
    <w:p w:rsidR="00275C53" w:rsidRDefault="00FC71BF" w:rsidP="00FC71BF">
      <w:pPr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      </w:t>
      </w:r>
      <w:r w:rsidRPr="00FC71BF">
        <w:rPr>
          <w:rFonts w:ascii="Times New Roman" w:hAnsi="Times New Roman" w:cs="Times New Roman"/>
          <w:spacing w:val="10"/>
        </w:rPr>
        <w:t>9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. </w:t>
      </w:r>
      <w:proofErr w:type="spellStart"/>
      <w:proofErr w:type="gramStart"/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t>Нерассмотрение</w:t>
      </w:r>
      <w:proofErr w:type="spellEnd"/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t xml:space="preserve"> на очередном ближайшем заседании Комиссии про</w:t>
      </w:r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екта муниципальной программы или проекта о внесении изменений в муници</w:t>
      </w:r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пальную программу, представленных при условии соблюдения требований, ука</w:t>
      </w:r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занных в пунктах 2 и 3 настоящего Порядка, а также </w:t>
      </w:r>
      <w:proofErr w:type="spellStart"/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t>ненаправление</w:t>
      </w:r>
      <w:proofErr w:type="spellEnd"/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t xml:space="preserve"> решения Ко</w:t>
      </w:r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миссии по результатам рассмотрения проекта муниципальной программы или проекта о внесении изменений в муниципальную программу в течение пяти рабо</w:t>
      </w:r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чих дней, не является препятствием для утверждения соответствующей</w:t>
      </w:r>
      <w:proofErr w:type="gramEnd"/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t xml:space="preserve"> муници</w:t>
      </w:r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пальной программы, изменений в муниципальную программу администрацией муниципального образования.</w:t>
      </w:r>
    </w:p>
    <w:p w:rsidR="00275C53" w:rsidRDefault="00275C53" w:rsidP="00FC71BF">
      <w:pPr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Pr="00275C53" w:rsidRDefault="00443DC1" w:rsidP="00443DC1">
      <w:pPr>
        <w:spacing w:after="300" w:line="331" w:lineRule="exact"/>
        <w:ind w:left="20" w:right="20" w:hanging="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bookmarkStart w:id="0" w:name="_GoBack"/>
      <w:r w:rsidRPr="00275C53">
        <w:rPr>
          <w:rFonts w:ascii="Times New Roman" w:hAnsi="Times New Roman" w:cs="Times New Roman"/>
          <w:b/>
          <w:spacing w:val="10"/>
          <w:sz w:val="28"/>
          <w:szCs w:val="28"/>
        </w:rPr>
        <w:lastRenderedPageBreak/>
        <w:t>ПОЯСНИТЕЛЬНАЯ ЗАПИСКА</w:t>
      </w:r>
    </w:p>
    <w:p w:rsidR="00443DC1" w:rsidRPr="00275C53" w:rsidRDefault="00443DC1" w:rsidP="00443DC1">
      <w:pPr>
        <w:spacing w:after="300" w:line="331" w:lineRule="exact"/>
        <w:ind w:left="20" w:right="20"/>
        <w:jc w:val="center"/>
        <w:rPr>
          <w:rFonts w:ascii="Times New Roman" w:hAnsi="Times New Roman" w:cs="Times New Roman"/>
          <w:color w:val="auto"/>
          <w:spacing w:val="10"/>
        </w:rPr>
      </w:pPr>
      <w:r w:rsidRPr="00275C53">
        <w:rPr>
          <w:rFonts w:ascii="Times New Roman" w:hAnsi="Times New Roman" w:cs="Times New Roman"/>
          <w:spacing w:val="10"/>
        </w:rPr>
        <w:t>к проекту решения Собрания депутатов Тацинского сельского поселения «Об утверждении Порядка рассмотрения Собранием депутатов Тацинского сель</w:t>
      </w:r>
      <w:r w:rsidRPr="00275C53">
        <w:rPr>
          <w:rFonts w:ascii="Times New Roman" w:hAnsi="Times New Roman" w:cs="Times New Roman"/>
          <w:spacing w:val="10"/>
        </w:rPr>
        <w:softHyphen/>
        <w:t>ского поселения проектов муниципальных программ и предложений о внесении изменений в муниципальные программы Тацинского сельского поселения»</w:t>
      </w:r>
    </w:p>
    <w:p w:rsidR="00443DC1" w:rsidRDefault="00443DC1" w:rsidP="00443DC1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443DC1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Pr="00275C53" w:rsidRDefault="00443DC1" w:rsidP="00443DC1">
      <w:pPr>
        <w:spacing w:line="331" w:lineRule="exact"/>
        <w:ind w:left="20" w:right="20" w:firstLine="68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В ходе проводимых органами прокуратуры проверок выявляются отдельные недостатки разрабатываемых и утверждаемых исполнительными органами мест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ного самоуправления муниципальных программ: суммы финансового обеспече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ния не согласуются с решениями о бюджетах; в программах предусматриваются неточные, «прогнозные» значения размеров средств, необходимых для реализа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ции предусмотренных в документах мероприятий, отмечается отсутствие ком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плексного подхода для разрешения проблемных вопросов.</w:t>
      </w:r>
    </w:p>
    <w:p w:rsidR="00443DC1" w:rsidRPr="00275C53" w:rsidRDefault="00443DC1" w:rsidP="00443DC1">
      <w:pPr>
        <w:spacing w:line="322" w:lineRule="exact"/>
        <w:ind w:left="20" w:right="20" w:firstLine="68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Согласно п. 9 ч. 10 ст. 35 Федерального закона от 06.10.2003 № 131-</w:t>
      </w:r>
      <w:proofErr w:type="spellStart"/>
      <w:r w:rsidRPr="00275C53">
        <w:rPr>
          <w:rFonts w:ascii="Times New Roman" w:hAnsi="Times New Roman" w:cs="Times New Roman"/>
          <w:spacing w:val="10"/>
          <w:sz w:val="28"/>
          <w:szCs w:val="28"/>
        </w:rPr>
        <w:t>Ф3</w:t>
      </w:r>
      <w:proofErr w:type="spellEnd"/>
      <w:r w:rsidRPr="00275C53">
        <w:rPr>
          <w:rFonts w:ascii="Times New Roman" w:hAnsi="Times New Roman" w:cs="Times New Roman"/>
          <w:spacing w:val="10"/>
          <w:sz w:val="28"/>
          <w:szCs w:val="28"/>
        </w:rPr>
        <w:t xml:space="preserve"> «Об общих принципах организации местного самоуправления в Российской Федера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ции» к исключительной компетенции представительного органа муниципального образования относится </w:t>
      </w:r>
      <w:proofErr w:type="gramStart"/>
      <w:r w:rsidRPr="00275C53">
        <w:rPr>
          <w:rFonts w:ascii="Times New Roman" w:hAnsi="Times New Roman" w:cs="Times New Roman"/>
          <w:spacing w:val="10"/>
          <w:sz w:val="28"/>
          <w:szCs w:val="28"/>
        </w:rPr>
        <w:t>контроль за</w:t>
      </w:r>
      <w:proofErr w:type="gramEnd"/>
      <w:r w:rsidRPr="00275C53">
        <w:rPr>
          <w:rFonts w:ascii="Times New Roman" w:hAnsi="Times New Roman" w:cs="Times New Roman"/>
          <w:spacing w:val="10"/>
          <w:sz w:val="28"/>
          <w:szCs w:val="28"/>
        </w:rPr>
        <w:t xml:space="preserve"> исполнением органами местного самоуправ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ления и должностными лицами местного самоуправления полномочий по реше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нию вопросов местного значения.</w:t>
      </w:r>
    </w:p>
    <w:p w:rsidR="00443DC1" w:rsidRPr="00275C53" w:rsidRDefault="00443DC1" w:rsidP="00443DC1">
      <w:pPr>
        <w:spacing w:line="322" w:lineRule="exact"/>
        <w:ind w:left="20" w:right="20" w:firstLine="68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proofErr w:type="gramStart"/>
      <w:r w:rsidRPr="00275C53">
        <w:rPr>
          <w:rFonts w:ascii="Times New Roman" w:hAnsi="Times New Roman" w:cs="Times New Roman"/>
          <w:spacing w:val="10"/>
          <w:sz w:val="28"/>
          <w:szCs w:val="28"/>
        </w:rPr>
        <w:t>Возможности осуществления предварительного депутатского контроля за содержанием утверждаемых местными администрациями муниципальных, про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грамм предусмотрены положениями ч. 2 ст. 179 Бюджетного кодекса Российской Федерации, согласно которым представительные органы муниципальных образо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ваний вправе осуществлять рассмотрение проектов муниципальных программ и предложений о внесении изменений в муниципальные, программы в порядке, установленном нормативными правовыми актами представительных органов му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ниципальных образований.</w:t>
      </w:r>
      <w:proofErr w:type="gramEnd"/>
    </w:p>
    <w:p w:rsidR="00443DC1" w:rsidRDefault="00443DC1" w:rsidP="00443DC1">
      <w:pPr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     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t>Для повышения качества муниципального правотворчества и обеспечения участия депутатов в подготовке муниципальных программ настоящим проектом в развитие указанных положений ч. 2 ст. 179 Бюджетного кодекса Российской Фе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дерации предлагается определить порядок рассмотрения проектов муниципаль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ных программ и вносимых в них изменений представительным органом муници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пального образования</w:t>
      </w:r>
      <w:r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443DC1" w:rsidRDefault="00443DC1" w:rsidP="00443DC1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443DC1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443DC1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443DC1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443DC1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443DC1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443DC1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443DC1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443DC1">
      <w:pPr>
        <w:spacing w:after="608" w:line="331" w:lineRule="exact"/>
        <w:ind w:left="40" w:right="20" w:hanging="4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443DC1" w:rsidRDefault="00443DC1" w:rsidP="00443DC1">
      <w:pPr>
        <w:spacing w:after="608" w:line="331" w:lineRule="exact"/>
        <w:ind w:left="40" w:right="20" w:hanging="4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b/>
          <w:spacing w:val="10"/>
          <w:sz w:val="28"/>
          <w:szCs w:val="28"/>
        </w:rPr>
        <w:lastRenderedPageBreak/>
        <w:t>ФИНАНСОВО-ЭКОНОМИЧЕСКОЕ ОБОСНОВАНИЕ</w:t>
      </w:r>
    </w:p>
    <w:p w:rsidR="00443DC1" w:rsidRPr="00275C53" w:rsidRDefault="00443DC1" w:rsidP="00443DC1">
      <w:pPr>
        <w:spacing w:after="608" w:line="331" w:lineRule="exact"/>
        <w:ind w:left="40" w:right="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</w:rPr>
        <w:t>к проекту решения Собрания депутатов Тацинского сельского поселения «Об утверждении Порядка рассмотрения Собранием депутатов Тацинского сель</w:t>
      </w:r>
      <w:r w:rsidRPr="00275C53">
        <w:rPr>
          <w:rFonts w:ascii="Times New Roman" w:hAnsi="Times New Roman" w:cs="Times New Roman"/>
          <w:spacing w:val="10"/>
        </w:rPr>
        <w:softHyphen/>
        <w:t>ского поселения проектов муниципальных программ и предложений о внесении изменений в муниципальные программы Тацинского сельского поселения»</w:t>
      </w:r>
    </w:p>
    <w:p w:rsidR="00443DC1" w:rsidRDefault="00443DC1" w:rsidP="00443DC1">
      <w:pPr>
        <w:spacing w:after="608" w:line="331" w:lineRule="exact"/>
        <w:ind w:left="40" w:right="20" w:firstLine="386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Принятие и реализация предлагаемого решения Собрания депутатов Тацин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ского сельского поселения «Об утверждении Порядка рассмотрения Собранием депутатов Тацинского сельского поселения проектов муниципальных программ и предложений о внесении изменений в муниципальные программы Тацинского сельского поселения» не потребует дополнительных расходов из средств муници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пального бюджета</w:t>
      </w:r>
      <w:r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443DC1" w:rsidRDefault="00443DC1" w:rsidP="00443DC1">
      <w:pPr>
        <w:spacing w:after="608" w:line="331" w:lineRule="exact"/>
        <w:ind w:left="40" w:right="20" w:firstLine="386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443DC1">
      <w:pPr>
        <w:spacing w:after="608" w:line="331" w:lineRule="exact"/>
        <w:ind w:left="40" w:right="20" w:firstLine="386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443DC1">
      <w:pPr>
        <w:spacing w:after="608" w:line="331" w:lineRule="exact"/>
        <w:ind w:left="40" w:right="20" w:firstLine="386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443DC1">
      <w:pPr>
        <w:spacing w:after="608" w:line="331" w:lineRule="exact"/>
        <w:ind w:left="40" w:right="20" w:firstLine="386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443DC1">
      <w:pPr>
        <w:spacing w:after="608" w:line="331" w:lineRule="exact"/>
        <w:ind w:left="40" w:right="20" w:firstLine="386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443DC1">
      <w:pPr>
        <w:spacing w:after="608" w:line="331" w:lineRule="exact"/>
        <w:ind w:left="40" w:right="20" w:firstLine="386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443DC1">
      <w:pPr>
        <w:spacing w:after="608" w:line="331" w:lineRule="exact"/>
        <w:ind w:left="40" w:right="20" w:firstLine="386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443DC1">
      <w:pPr>
        <w:spacing w:after="608" w:line="331" w:lineRule="exact"/>
        <w:ind w:left="40" w:right="20" w:firstLine="386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443DC1">
      <w:pPr>
        <w:spacing w:after="608" w:line="331" w:lineRule="exact"/>
        <w:ind w:left="40" w:right="20" w:firstLine="386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443DC1">
      <w:pPr>
        <w:spacing w:after="608" w:line="331" w:lineRule="exact"/>
        <w:ind w:left="40" w:right="20" w:firstLine="386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443DC1">
      <w:pPr>
        <w:spacing w:after="608" w:line="331" w:lineRule="exact"/>
        <w:ind w:left="40" w:right="20" w:firstLine="386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443DC1">
      <w:pPr>
        <w:spacing w:line="250" w:lineRule="exact"/>
        <w:ind w:left="4720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b/>
          <w:bCs/>
          <w:spacing w:val="10"/>
          <w:sz w:val="28"/>
          <w:szCs w:val="28"/>
        </w:rPr>
        <w:lastRenderedPageBreak/>
        <w:t>Перечень</w:t>
      </w:r>
    </w:p>
    <w:p w:rsidR="00443DC1" w:rsidRPr="00275C53" w:rsidRDefault="00443DC1" w:rsidP="00443DC1">
      <w:pPr>
        <w:spacing w:line="250" w:lineRule="exact"/>
        <w:ind w:left="4720"/>
        <w:rPr>
          <w:rFonts w:ascii="Times New Roman" w:hAnsi="Times New Roman" w:cs="Times New Roman"/>
          <w:b/>
          <w:bCs/>
          <w:color w:val="auto"/>
          <w:spacing w:val="10"/>
          <w:sz w:val="28"/>
          <w:szCs w:val="28"/>
        </w:rPr>
      </w:pPr>
    </w:p>
    <w:p w:rsidR="00443DC1" w:rsidRPr="00275C53" w:rsidRDefault="00443DC1" w:rsidP="00443DC1">
      <w:pPr>
        <w:spacing w:after="608" w:line="331" w:lineRule="exact"/>
        <w:ind w:left="40" w:right="20" w:firstLine="386"/>
        <w:jc w:val="center"/>
        <w:rPr>
          <w:rFonts w:ascii="Times New Roman" w:hAnsi="Times New Roman" w:cs="Times New Roman"/>
          <w:spacing w:val="10"/>
        </w:rPr>
      </w:pPr>
      <w:r w:rsidRPr="00275C53">
        <w:rPr>
          <w:rFonts w:ascii="Times New Roman" w:hAnsi="Times New Roman" w:cs="Times New Roman"/>
          <w:spacing w:val="10"/>
        </w:rPr>
        <w:t>нормативных правовых актов органа местного самоуправления, подлежа</w:t>
      </w:r>
      <w:r w:rsidRPr="00275C53">
        <w:rPr>
          <w:rFonts w:ascii="Times New Roman" w:hAnsi="Times New Roman" w:cs="Times New Roman"/>
          <w:spacing w:val="10"/>
        </w:rPr>
        <w:softHyphen/>
        <w:t xml:space="preserve">щих признанию </w:t>
      </w:r>
      <w:proofErr w:type="gramStart"/>
      <w:r w:rsidRPr="00275C53">
        <w:rPr>
          <w:rFonts w:ascii="Times New Roman" w:hAnsi="Times New Roman" w:cs="Times New Roman"/>
          <w:spacing w:val="10"/>
        </w:rPr>
        <w:t>утратившими</w:t>
      </w:r>
      <w:proofErr w:type="gramEnd"/>
      <w:r w:rsidRPr="00275C53">
        <w:rPr>
          <w:rFonts w:ascii="Times New Roman" w:hAnsi="Times New Roman" w:cs="Times New Roman"/>
          <w:spacing w:val="10"/>
        </w:rPr>
        <w:t xml:space="preserve"> силу, приостановлению, изменению в связи с при</w:t>
      </w:r>
      <w:r w:rsidRPr="00275C53">
        <w:rPr>
          <w:rFonts w:ascii="Times New Roman" w:hAnsi="Times New Roman" w:cs="Times New Roman"/>
          <w:spacing w:val="10"/>
        </w:rPr>
        <w:softHyphen/>
        <w:t>нятием проекта решения Собрания депутатов Тацинского сельского поселения «Об утверждении Порядка рассмотрения Собранием депутатов Тацинского сель</w:t>
      </w:r>
      <w:r w:rsidRPr="00275C53">
        <w:rPr>
          <w:rFonts w:ascii="Times New Roman" w:hAnsi="Times New Roman" w:cs="Times New Roman"/>
          <w:spacing w:val="10"/>
        </w:rPr>
        <w:softHyphen/>
        <w:t>ского поселения проектов муниципальных программ и предложений о внесении изменений в муниципальные программы Тацинского сельского поселения»</w:t>
      </w:r>
    </w:p>
    <w:p w:rsidR="00443DC1" w:rsidRPr="00275C53" w:rsidRDefault="00443DC1" w:rsidP="00443DC1">
      <w:pPr>
        <w:spacing w:line="326" w:lineRule="exact"/>
        <w:ind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Принятие и реализация решения Собрания депутатов Тацинского сельского поселения «Об утверждении Порядка рассмотрения Собранием депутатов Тацин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ского сельского поселения проектов муниципальных программ и предложений о внесении изменений в муниципальные программы Тацинского сельского поселе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ния» не повлечет признание </w:t>
      </w:r>
      <w:proofErr w:type="gramStart"/>
      <w:r w:rsidRPr="00275C53">
        <w:rPr>
          <w:rFonts w:ascii="Times New Roman" w:hAnsi="Times New Roman" w:cs="Times New Roman"/>
          <w:spacing w:val="10"/>
          <w:sz w:val="28"/>
          <w:szCs w:val="28"/>
        </w:rPr>
        <w:t>утратившими</w:t>
      </w:r>
      <w:proofErr w:type="gramEnd"/>
      <w:r w:rsidRPr="00275C53">
        <w:rPr>
          <w:rFonts w:ascii="Times New Roman" w:hAnsi="Times New Roman" w:cs="Times New Roman"/>
          <w:spacing w:val="10"/>
          <w:sz w:val="28"/>
          <w:szCs w:val="28"/>
        </w:rPr>
        <w:t xml:space="preserve"> силу приостановление, изменение или принятие нормативных правовых актов Собрания депутатов Тацинского сельско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го поселения.</w:t>
      </w:r>
    </w:p>
    <w:p w:rsidR="00443DC1" w:rsidRDefault="00443DC1" w:rsidP="00443DC1"/>
    <w:p w:rsidR="00443DC1" w:rsidRDefault="00443DC1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443DC1" w:rsidRDefault="00443DC1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bookmarkEnd w:id="0"/>
    <w:p w:rsidR="00443DC1" w:rsidRDefault="00443DC1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sectPr w:rsidR="00443DC1" w:rsidSect="00F54C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11"/>
    <w:rsid w:val="00275C53"/>
    <w:rsid w:val="003714BA"/>
    <w:rsid w:val="00381211"/>
    <w:rsid w:val="00443DC1"/>
    <w:rsid w:val="00571E87"/>
    <w:rsid w:val="0058545B"/>
    <w:rsid w:val="006D65D3"/>
    <w:rsid w:val="00731E13"/>
    <w:rsid w:val="00740F13"/>
    <w:rsid w:val="009A5516"/>
    <w:rsid w:val="00AC7F8E"/>
    <w:rsid w:val="00F54CD7"/>
    <w:rsid w:val="00F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5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75C53"/>
    <w:rPr>
      <w:rFonts w:cs="Times New Roman"/>
      <w:spacing w:val="1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275C53"/>
    <w:rPr>
      <w:rFonts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275C53"/>
    <w:pPr>
      <w:shd w:val="clear" w:color="auto" w:fill="FFFFFF"/>
      <w:spacing w:after="1140" w:line="240" w:lineRule="atLeast"/>
      <w:jc w:val="right"/>
    </w:pPr>
    <w:rPr>
      <w:rFonts w:ascii="Times New Roman" w:eastAsiaTheme="minorHAnsi" w:hAnsi="Times New Roman" w:cs="Times New Roman"/>
      <w:color w:val="auto"/>
      <w:spacing w:val="10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75C53"/>
    <w:rPr>
      <w:rFonts w:ascii="Courier New" w:eastAsia="Times New Roman" w:hAnsi="Courier New" w:cs="Courier New"/>
      <w:color w:val="000000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275C53"/>
    <w:pPr>
      <w:shd w:val="clear" w:color="auto" w:fill="FFFFFF"/>
      <w:spacing w:after="600" w:line="293" w:lineRule="exact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5C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C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5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75C53"/>
    <w:rPr>
      <w:rFonts w:cs="Times New Roman"/>
      <w:spacing w:val="1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275C53"/>
    <w:rPr>
      <w:rFonts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275C53"/>
    <w:pPr>
      <w:shd w:val="clear" w:color="auto" w:fill="FFFFFF"/>
      <w:spacing w:after="1140" w:line="240" w:lineRule="atLeast"/>
      <w:jc w:val="right"/>
    </w:pPr>
    <w:rPr>
      <w:rFonts w:ascii="Times New Roman" w:eastAsiaTheme="minorHAnsi" w:hAnsi="Times New Roman" w:cs="Times New Roman"/>
      <w:color w:val="auto"/>
      <w:spacing w:val="10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75C53"/>
    <w:rPr>
      <w:rFonts w:ascii="Courier New" w:eastAsia="Times New Roman" w:hAnsi="Courier New" w:cs="Courier New"/>
      <w:color w:val="000000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275C53"/>
    <w:pPr>
      <w:shd w:val="clear" w:color="auto" w:fill="FFFFFF"/>
      <w:spacing w:after="600" w:line="293" w:lineRule="exact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5C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C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2021-06-22T10:51:00Z</cp:lastPrinted>
  <dcterms:created xsi:type="dcterms:W3CDTF">2021-06-04T12:28:00Z</dcterms:created>
  <dcterms:modified xsi:type="dcterms:W3CDTF">2021-06-22T10:52:00Z</dcterms:modified>
</cp:coreProperties>
</file>